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555251" w:rsidRPr="00F8415C" w:rsidTr="00FB2095">
        <w:trPr>
          <w:trHeight w:val="1359"/>
        </w:trPr>
        <w:tc>
          <w:tcPr>
            <w:tcW w:w="10440" w:type="dxa"/>
            <w:gridSpan w:val="3"/>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rsidR="00555251" w:rsidRDefault="00555251" w:rsidP="007E27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February </w:t>
            </w:r>
            <w:r w:rsidR="007E273A">
              <w:rPr>
                <w:rFonts w:ascii="Book Antiqua" w:eastAsia="Times New Roman" w:hAnsi="Book Antiqua" w:cs="Times New Roman"/>
                <w:sz w:val="24"/>
                <w:szCs w:val="24"/>
              </w:rPr>
              <w:t>1</w:t>
            </w:r>
            <w:r w:rsidR="00A3322D">
              <w:rPr>
                <w:rFonts w:ascii="Book Antiqua" w:eastAsia="Times New Roman" w:hAnsi="Book Antiqua" w:cs="Times New Roman"/>
                <w:sz w:val="24"/>
                <w:szCs w:val="24"/>
              </w:rPr>
              <w:t>0</w:t>
            </w:r>
            <w:r>
              <w:rPr>
                <w:rFonts w:ascii="Book Antiqua" w:eastAsia="Times New Roman" w:hAnsi="Book Antiqua" w:cs="Times New Roman"/>
                <w:sz w:val="24"/>
                <w:szCs w:val="24"/>
              </w:rPr>
              <w:t>, 201</w:t>
            </w:r>
            <w:r w:rsidR="00A3322D">
              <w:rPr>
                <w:rFonts w:ascii="Book Antiqua" w:eastAsia="Times New Roman" w:hAnsi="Book Antiqua" w:cs="Times New Roman"/>
                <w:sz w:val="24"/>
                <w:szCs w:val="24"/>
              </w:rPr>
              <w:t>4</w:t>
            </w:r>
          </w:p>
          <w:p w:rsidR="007E273A" w:rsidRPr="00F8415C" w:rsidRDefault="007E273A" w:rsidP="007E27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555251" w:rsidRPr="00F8415C" w:rsidTr="00FB2095">
        <w:trPr>
          <w:trHeight w:val="612"/>
        </w:trPr>
        <w:tc>
          <w:tcPr>
            <w:tcW w:w="702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rsidR="00555251" w:rsidRPr="00F8415C" w:rsidRDefault="00555251" w:rsidP="00321658">
            <w:pPr>
              <w:rPr>
                <w:rFonts w:ascii="Book Antiqua" w:eastAsia="Times New Roman" w:hAnsi="Book Antiqua" w:cs="Times New Roman"/>
                <w:sz w:val="24"/>
                <w:szCs w:val="24"/>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555251" w:rsidRPr="00F8415C" w:rsidTr="00FB2095">
        <w:tc>
          <w:tcPr>
            <w:tcW w:w="702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55251" w:rsidRPr="00F8415C" w:rsidRDefault="00555251" w:rsidP="00321658">
            <w:pPr>
              <w:rPr>
                <w:rFonts w:ascii="Book Antiqua" w:eastAsia="Times New Roman" w:hAnsi="Book Antiqua" w:cs="Times New Roman"/>
                <w:sz w:val="16"/>
                <w:szCs w:val="16"/>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5251" w:rsidRPr="00F8415C" w:rsidTr="00FB2095">
        <w:tc>
          <w:tcPr>
            <w:tcW w:w="7020" w:type="dxa"/>
            <w:shd w:val="clear" w:color="auto" w:fill="auto"/>
          </w:tcPr>
          <w:p w:rsidR="00555251"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Nancy Bernard</w:t>
            </w:r>
            <w:r>
              <w:rPr>
                <w:rFonts w:ascii="Book Antiqua" w:eastAsia="Times New Roman" w:hAnsi="Book Antiqua" w:cs="Times New Roman"/>
                <w:sz w:val="24"/>
                <w:szCs w:val="24"/>
              </w:rPr>
              <w:t xml:space="preserve">, </w:t>
            </w:r>
            <w:r w:rsidR="002F3F00">
              <w:rPr>
                <w:rFonts w:ascii="Book Antiqua" w:eastAsia="Times New Roman" w:hAnsi="Book Antiqua" w:cs="Times New Roman"/>
                <w:sz w:val="24"/>
                <w:szCs w:val="24"/>
              </w:rPr>
              <w:t xml:space="preserve">Chris Carlson, </w:t>
            </w:r>
            <w:r>
              <w:rPr>
                <w:rFonts w:ascii="Book Antiqua" w:eastAsia="Times New Roman" w:hAnsi="Book Antiqua" w:cs="Times New Roman"/>
                <w:sz w:val="24"/>
                <w:szCs w:val="24"/>
              </w:rPr>
              <w:t>Siri Bliesner</w:t>
            </w:r>
            <w:r w:rsidR="00A3322D">
              <w:rPr>
                <w:rFonts w:ascii="Book Antiqua" w:eastAsia="Times New Roman" w:hAnsi="Book Antiqua" w:cs="Times New Roman"/>
                <w:sz w:val="24"/>
                <w:szCs w:val="24"/>
              </w:rPr>
              <w:t>, and Mark Stuart</w:t>
            </w:r>
            <w:r w:rsidRPr="00F8415C">
              <w:rPr>
                <w:rFonts w:ascii="Book Antiqua" w:eastAsia="Times New Roman" w:hAnsi="Book Antiqua" w:cs="Times New Roman"/>
                <w:sz w:val="24"/>
                <w:szCs w:val="24"/>
              </w:rPr>
              <w:t>.</w:t>
            </w:r>
          </w:p>
          <w:p w:rsidR="00555251"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555251" w:rsidRPr="00F8415C" w:rsidRDefault="00555251" w:rsidP="007F49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sidR="007F4976">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555251" w:rsidRPr="00F8415C" w:rsidRDefault="00555251" w:rsidP="00321658">
            <w:pPr>
              <w:rPr>
                <w:rFonts w:ascii="Book Antiqua" w:eastAsia="Times New Roman" w:hAnsi="Book Antiqua" w:cs="Times New Roman"/>
                <w:sz w:val="24"/>
                <w:szCs w:val="24"/>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555251" w:rsidRPr="00F8415C" w:rsidTr="00FB2095">
        <w:tc>
          <w:tcPr>
            <w:tcW w:w="702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55251" w:rsidRPr="00F8415C" w:rsidRDefault="00555251" w:rsidP="00321658">
            <w:pPr>
              <w:rPr>
                <w:rFonts w:ascii="Book Antiqua" w:eastAsia="Times New Roman" w:hAnsi="Book Antiqua" w:cs="Times New Roman"/>
                <w:sz w:val="16"/>
                <w:szCs w:val="16"/>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5251" w:rsidRPr="00F8415C" w:rsidTr="00FB2095">
        <w:tc>
          <w:tcPr>
            <w:tcW w:w="7020" w:type="dxa"/>
            <w:shd w:val="clear" w:color="auto" w:fill="auto"/>
          </w:tcPr>
          <w:p w:rsidR="00D87DB1" w:rsidRDefault="00D87DB1" w:rsidP="00D87DB1">
            <w:pPr>
              <w:tabs>
                <w:tab w:val="num" w:pos="1800"/>
              </w:tabs>
              <w:ind w:right="190"/>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related that monitoring of Board Policy, </w:t>
            </w:r>
            <w:proofErr w:type="gramStart"/>
            <w:r>
              <w:rPr>
                <w:rFonts w:ascii="Book Antiqua" w:eastAsia="Times New Roman" w:hAnsi="Book Antiqua" w:cs="Times New Roman"/>
                <w:sz w:val="24"/>
                <w:szCs w:val="24"/>
              </w:rPr>
              <w:t>ER-2</w:t>
            </w:r>
            <w:proofErr w:type="gramEnd"/>
            <w:r>
              <w:rPr>
                <w:rFonts w:ascii="Book Antiqua" w:eastAsia="Times New Roman" w:hAnsi="Book Antiqua" w:cs="Times New Roman"/>
                <w:sz w:val="24"/>
                <w:szCs w:val="24"/>
              </w:rPr>
              <w:t xml:space="preserve"> and ER-3 for Senior High School would be delayed due to the </w:t>
            </w:r>
            <w:proofErr w:type="spellStart"/>
            <w:r>
              <w:rPr>
                <w:rFonts w:ascii="Book Antiqua" w:eastAsia="Times New Roman" w:hAnsi="Book Antiqua" w:cs="Times New Roman"/>
                <w:sz w:val="24"/>
                <w:szCs w:val="24"/>
              </w:rPr>
              <w:t>presentor</w:t>
            </w:r>
            <w:proofErr w:type="spellEnd"/>
            <w:r>
              <w:rPr>
                <w:rFonts w:ascii="Book Antiqua" w:eastAsia="Times New Roman" w:hAnsi="Book Antiqua" w:cs="Times New Roman"/>
                <w:sz w:val="24"/>
                <w:szCs w:val="24"/>
              </w:rPr>
              <w:t xml:space="preserve"> being ill. </w:t>
            </w:r>
          </w:p>
          <w:p w:rsidR="00D87DB1" w:rsidRDefault="00D87DB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3C1811" w:rsidRDefault="00D87DB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555251" w:rsidRPr="00F8415C">
              <w:rPr>
                <w:rFonts w:ascii="Book Antiqua" w:eastAsia="Times New Roman" w:hAnsi="Book Antiqua" w:cs="Times New Roman"/>
                <w:sz w:val="24"/>
                <w:szCs w:val="24"/>
              </w:rPr>
              <w:t>moved to approve the agenda</w:t>
            </w:r>
            <w:r>
              <w:rPr>
                <w:rFonts w:ascii="Book Antiqua" w:eastAsia="Times New Roman" w:hAnsi="Book Antiqua" w:cs="Times New Roman"/>
                <w:sz w:val="24"/>
                <w:szCs w:val="24"/>
              </w:rPr>
              <w:t xml:space="preserve"> as revised</w:t>
            </w:r>
            <w:proofErr w:type="gramStart"/>
            <w:r w:rsidR="00555251" w:rsidRPr="00F8415C">
              <w:rPr>
                <w:rFonts w:ascii="Book Antiqua" w:eastAsia="Times New Roman" w:hAnsi="Book Antiqua" w:cs="Times New Roman"/>
                <w:sz w:val="24"/>
                <w:szCs w:val="24"/>
              </w:rPr>
              <w:t xml:space="preserve">. </w:t>
            </w:r>
            <w:r w:rsidR="003C1811">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Seconded by Mark Stuart.</w:t>
            </w:r>
          </w:p>
          <w:p w:rsidR="007F4976" w:rsidRDefault="007F4976"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555251" w:rsidRPr="007B09B5" w:rsidRDefault="00555251" w:rsidP="00321658">
            <w:pPr>
              <w:rPr>
                <w:rFonts w:ascii="Book Antiqua" w:eastAsia="Times New Roman" w:hAnsi="Book Antiqua" w:cs="Times New Roman"/>
                <w:sz w:val="24"/>
                <w:szCs w:val="24"/>
                <w:u w:val="single"/>
              </w:rPr>
            </w:pPr>
          </w:p>
        </w:tc>
        <w:tc>
          <w:tcPr>
            <w:tcW w:w="3240" w:type="dxa"/>
            <w:shd w:val="clear" w:color="auto" w:fill="auto"/>
          </w:tcPr>
          <w:p w:rsidR="00555251" w:rsidRPr="007B09B5"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555251" w:rsidRPr="00F8415C" w:rsidTr="00FB2095">
        <w:tc>
          <w:tcPr>
            <w:tcW w:w="702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55251" w:rsidRPr="00F8415C" w:rsidRDefault="00555251" w:rsidP="00321658">
            <w:pPr>
              <w:rPr>
                <w:rFonts w:ascii="Book Antiqua" w:eastAsia="Times New Roman" w:hAnsi="Book Antiqua" w:cs="Times New Roman"/>
                <w:sz w:val="16"/>
                <w:szCs w:val="16"/>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5251" w:rsidRPr="00F8415C" w:rsidTr="00FB2095">
        <w:tc>
          <w:tcPr>
            <w:tcW w:w="7020" w:type="dxa"/>
            <w:shd w:val="clear" w:color="auto" w:fill="auto"/>
          </w:tcPr>
          <w:p w:rsidR="007D2350" w:rsidRDefault="007D2350" w:rsidP="00321658">
            <w:pPr>
              <w:rPr>
                <w:rFonts w:ascii="Book Antiqua" w:hAnsi="Book Antiqua"/>
                <w:sz w:val="24"/>
                <w:szCs w:val="24"/>
              </w:rPr>
            </w:pPr>
          </w:p>
          <w:p w:rsidR="00FB2095" w:rsidRDefault="00A3322D" w:rsidP="00FB2095">
            <w:pPr>
              <w:pStyle w:val="NormalWeb"/>
              <w:spacing w:before="0" w:beforeAutospacing="0" w:after="0" w:afterAutospacing="0"/>
              <w:rPr>
                <w:rFonts w:ascii="Book Antiqua" w:hAnsi="Book Antiqua"/>
              </w:rPr>
            </w:pPr>
            <w:r w:rsidRPr="007424CB">
              <w:rPr>
                <w:rFonts w:ascii="Book Antiqua" w:hAnsi="Book Antiqua"/>
              </w:rPr>
              <w:t>Jodi Linstead</w:t>
            </w:r>
            <w:r w:rsidR="007424CB">
              <w:rPr>
                <w:rFonts w:ascii="Book Antiqua" w:hAnsi="Book Antiqua"/>
              </w:rPr>
              <w:t xml:space="preserve">, PTSA Vice President, </w:t>
            </w:r>
            <w:r w:rsidR="00FB2095">
              <w:rPr>
                <w:rFonts w:ascii="Book Antiqua" w:hAnsi="Book Antiqua"/>
              </w:rPr>
              <w:t>re</w:t>
            </w:r>
            <w:r w:rsidR="007424CB" w:rsidRPr="007424CB">
              <w:rPr>
                <w:rFonts w:ascii="Book Antiqua" w:hAnsi="Book Antiqua"/>
              </w:rPr>
              <w:t>lated that the PTSA</w:t>
            </w:r>
            <w:r w:rsidR="00FB2095">
              <w:rPr>
                <w:rFonts w:ascii="Book Antiqua" w:hAnsi="Book Antiqua"/>
              </w:rPr>
              <w:t xml:space="preserve"> Council</w:t>
            </w:r>
            <w:r w:rsidR="007424CB" w:rsidRPr="007424CB">
              <w:rPr>
                <w:rFonts w:ascii="Book Antiqua" w:hAnsi="Book Antiqua"/>
              </w:rPr>
              <w:t xml:space="preserve"> supports 41 local units in the Lake Washington  School District (LWSD)</w:t>
            </w:r>
            <w:proofErr w:type="gramStart"/>
            <w:r w:rsidR="007424CB" w:rsidRPr="007424CB">
              <w:rPr>
                <w:rFonts w:ascii="Book Antiqua" w:hAnsi="Book Antiqua"/>
              </w:rPr>
              <w:t xml:space="preserve">.  </w:t>
            </w:r>
            <w:proofErr w:type="gramEnd"/>
            <w:r w:rsidR="007424CB" w:rsidRPr="007424CB">
              <w:rPr>
                <w:rFonts w:ascii="Book Antiqua" w:hAnsi="Book Antiqua"/>
              </w:rPr>
              <w:t>The</w:t>
            </w:r>
            <w:r w:rsidR="00FB2095">
              <w:rPr>
                <w:rFonts w:ascii="Book Antiqua" w:hAnsi="Book Antiqua"/>
              </w:rPr>
              <w:t xml:space="preserve">ir </w:t>
            </w:r>
            <w:r w:rsidR="007424CB" w:rsidRPr="007424CB">
              <w:rPr>
                <w:rFonts w:ascii="Book Antiqua" w:hAnsi="Book Antiqua"/>
              </w:rPr>
              <w:t>membership comprises 10% of the entire PTSA membership statewide</w:t>
            </w:r>
            <w:proofErr w:type="gramStart"/>
            <w:r w:rsidR="007424CB" w:rsidRPr="007424CB">
              <w:rPr>
                <w:rFonts w:ascii="Book Antiqua" w:hAnsi="Book Antiqua"/>
              </w:rPr>
              <w:t xml:space="preserve">.  </w:t>
            </w:r>
            <w:proofErr w:type="gramEnd"/>
            <w:r w:rsidR="007424CB" w:rsidRPr="007424CB">
              <w:rPr>
                <w:rFonts w:ascii="Book Antiqua" w:hAnsi="Book Antiqua"/>
              </w:rPr>
              <w:t>She highlighted the various activities</w:t>
            </w:r>
            <w:r w:rsidR="00FB2095">
              <w:rPr>
                <w:rFonts w:ascii="Book Antiqua" w:hAnsi="Book Antiqua"/>
              </w:rPr>
              <w:t xml:space="preserve"> they support</w:t>
            </w:r>
            <w:r w:rsidR="007424CB" w:rsidRPr="007424CB">
              <w:rPr>
                <w:rFonts w:ascii="Book Antiqua" w:hAnsi="Book Antiqua"/>
              </w:rPr>
              <w:t xml:space="preserve">:  </w:t>
            </w:r>
            <w:r w:rsidR="00FB2095">
              <w:rPr>
                <w:rFonts w:ascii="Book Antiqua" w:hAnsi="Book Antiqua"/>
              </w:rPr>
              <w:t>l</w:t>
            </w:r>
            <w:r w:rsidR="007424CB" w:rsidRPr="007424CB">
              <w:rPr>
                <w:rFonts w:ascii="Book Antiqua" w:hAnsi="Book Antiqua"/>
              </w:rPr>
              <w:t xml:space="preserve">eadership training, parent education programs, </w:t>
            </w:r>
            <w:r w:rsidR="00FB2095">
              <w:rPr>
                <w:rFonts w:ascii="Book Antiqua" w:hAnsi="Book Antiqua"/>
              </w:rPr>
              <w:t>donations to</w:t>
            </w:r>
            <w:r w:rsidR="007424CB" w:rsidRPr="007424CB">
              <w:rPr>
                <w:rFonts w:ascii="Book Antiqua" w:hAnsi="Book Antiqua"/>
              </w:rPr>
              <w:t xml:space="preserve"> schools, staff and student scholarships</w:t>
            </w:r>
            <w:proofErr w:type="gramStart"/>
            <w:r w:rsidR="007424CB" w:rsidRPr="007424CB">
              <w:rPr>
                <w:rFonts w:ascii="Book Antiqua" w:hAnsi="Book Antiqua"/>
              </w:rPr>
              <w:t xml:space="preserve">, </w:t>
            </w:r>
            <w:r w:rsidR="00FB2095">
              <w:rPr>
                <w:rFonts w:ascii="Book Antiqua" w:hAnsi="Book Antiqua"/>
              </w:rPr>
              <w:t xml:space="preserve"> volunteers</w:t>
            </w:r>
            <w:proofErr w:type="gramEnd"/>
            <w:r w:rsidR="00FB2095">
              <w:rPr>
                <w:rFonts w:ascii="Book Antiqua" w:hAnsi="Book Antiqua"/>
              </w:rPr>
              <w:t xml:space="preserve">, </w:t>
            </w:r>
            <w:r w:rsidR="007424CB" w:rsidRPr="007424CB">
              <w:rPr>
                <w:rFonts w:ascii="Book Antiqua" w:hAnsi="Book Antiqua"/>
              </w:rPr>
              <w:t xml:space="preserve">etc. </w:t>
            </w:r>
          </w:p>
          <w:p w:rsidR="00FB2095" w:rsidRDefault="00FB2095" w:rsidP="00FB2095">
            <w:pPr>
              <w:pStyle w:val="NormalWeb"/>
              <w:spacing w:before="0" w:beforeAutospacing="0" w:after="0" w:afterAutospacing="0"/>
              <w:rPr>
                <w:rFonts w:ascii="Book Antiqua" w:hAnsi="Book Antiqua"/>
              </w:rPr>
            </w:pPr>
          </w:p>
          <w:p w:rsidR="007424CB" w:rsidRPr="007424CB" w:rsidRDefault="00FB2095" w:rsidP="00FB2095">
            <w:pPr>
              <w:pStyle w:val="NormalWeb"/>
              <w:spacing w:before="0" w:beforeAutospacing="0" w:after="0" w:afterAutospacing="0"/>
              <w:rPr>
                <w:rFonts w:ascii="Book Antiqua" w:hAnsi="Book Antiqua"/>
              </w:rPr>
            </w:pPr>
            <w:r>
              <w:rPr>
                <w:rFonts w:ascii="Book Antiqua" w:hAnsi="Book Antiqua"/>
              </w:rPr>
              <w:t>Helen Garcia</w:t>
            </w:r>
            <w:r>
              <w:rPr>
                <w:rFonts w:ascii="Arial" w:hAnsi="Arial" w:cs="Arial"/>
                <w:color w:val="000000"/>
                <w:sz w:val="20"/>
                <w:szCs w:val="20"/>
              </w:rPr>
              <w:t xml:space="preserve"> </w:t>
            </w:r>
            <w:r>
              <w:rPr>
                <w:rFonts w:ascii="Book Antiqua" w:hAnsi="Book Antiqua"/>
              </w:rPr>
              <w:t>and Caroline Eclipse, Co-Chairman, 20</w:t>
            </w:r>
            <w:r w:rsidRPr="00B36F16">
              <w:rPr>
                <w:rFonts w:ascii="Book Antiqua" w:hAnsi="Book Antiqua"/>
              </w:rPr>
              <w:t>1</w:t>
            </w:r>
            <w:r>
              <w:rPr>
                <w:rFonts w:ascii="Book Antiqua" w:hAnsi="Book Antiqua"/>
              </w:rPr>
              <w:t xml:space="preserve">4 </w:t>
            </w:r>
            <w:r w:rsidRPr="00B36F16">
              <w:rPr>
                <w:rFonts w:ascii="Book Antiqua" w:hAnsi="Book Antiqua"/>
              </w:rPr>
              <w:t>PTSA Council Reflections Committee</w:t>
            </w:r>
            <w:proofErr w:type="gramStart"/>
            <w:r w:rsidRPr="00B36F16">
              <w:rPr>
                <w:rFonts w:ascii="Book Antiqua" w:hAnsi="Book Antiqua"/>
              </w:rPr>
              <w:t xml:space="preserve">, </w:t>
            </w:r>
            <w:r>
              <w:rPr>
                <w:rFonts w:ascii="Book Antiqua" w:hAnsi="Book Antiqua"/>
              </w:rPr>
              <w:t xml:space="preserve"> reported</w:t>
            </w:r>
            <w:proofErr w:type="gramEnd"/>
            <w:r>
              <w:rPr>
                <w:rFonts w:ascii="Book Antiqua" w:hAnsi="Book Antiqua"/>
              </w:rPr>
              <w:t xml:space="preserve"> that </w:t>
            </w:r>
            <w:r w:rsidR="007424CB" w:rsidRPr="007424CB">
              <w:rPr>
                <w:rFonts w:ascii="Book Antiqua" w:hAnsi="Book Antiqua"/>
              </w:rPr>
              <w:t>Reflections is a National PTA and Washington State PTA cultural arts competition. The purpose is to provide an opportunity for students to use their creative talents by expressing themselves through their own original works interpreting the theme “Believe, Dream, Inspire</w:t>
            </w:r>
            <w:r>
              <w:rPr>
                <w:rFonts w:ascii="Book Antiqua" w:hAnsi="Book Antiqua"/>
              </w:rPr>
              <w:t>.</w:t>
            </w:r>
            <w:proofErr w:type="gramStart"/>
            <w:r w:rsidR="007424CB" w:rsidRPr="007424CB">
              <w:rPr>
                <w:rFonts w:ascii="Book Antiqua" w:hAnsi="Book Antiqua"/>
              </w:rPr>
              <w:t xml:space="preserve">”  </w:t>
            </w:r>
            <w:proofErr w:type="gramEnd"/>
            <w:r>
              <w:rPr>
                <w:rFonts w:ascii="Book Antiqua" w:hAnsi="Book Antiqua"/>
              </w:rPr>
              <w:t>T</w:t>
            </w:r>
            <w:r w:rsidR="007424CB" w:rsidRPr="007424CB">
              <w:rPr>
                <w:rFonts w:ascii="Book Antiqua" w:hAnsi="Book Antiqua"/>
              </w:rPr>
              <w:t xml:space="preserve">he six art areas are:  Literature, Music Composition, Photography, Visual Arts, Film/Video  and Choreography/Dance </w:t>
            </w:r>
          </w:p>
          <w:p w:rsidR="007424CB" w:rsidRDefault="007424CB" w:rsidP="00FB2095">
            <w:pPr>
              <w:rPr>
                <w:rFonts w:ascii="Book Antiqua" w:hAnsi="Book Antiqua"/>
                <w:sz w:val="24"/>
                <w:szCs w:val="24"/>
              </w:rPr>
            </w:pPr>
          </w:p>
          <w:p w:rsidR="00A3322D" w:rsidRDefault="00FB2095" w:rsidP="00FB2095">
            <w:pPr>
              <w:rPr>
                <w:rFonts w:ascii="Book Antiqua" w:hAnsi="Book Antiqua"/>
                <w:sz w:val="24"/>
                <w:szCs w:val="24"/>
              </w:rPr>
            </w:pPr>
            <w:r>
              <w:rPr>
                <w:rFonts w:ascii="Book Antiqua" w:hAnsi="Book Antiqua"/>
                <w:sz w:val="24"/>
                <w:szCs w:val="24"/>
              </w:rPr>
              <w:t>There were 36 schools that participated; the schools selected 24 entries to be judged by Council</w:t>
            </w:r>
            <w:proofErr w:type="gramStart"/>
            <w:r>
              <w:rPr>
                <w:rFonts w:ascii="Book Antiqua" w:hAnsi="Book Antiqua"/>
                <w:sz w:val="24"/>
                <w:szCs w:val="24"/>
              </w:rPr>
              <w:t xml:space="preserve">.   </w:t>
            </w:r>
            <w:proofErr w:type="gramEnd"/>
            <w:r>
              <w:rPr>
                <w:rFonts w:ascii="Book Antiqua" w:hAnsi="Book Antiqua"/>
                <w:sz w:val="24"/>
                <w:szCs w:val="24"/>
              </w:rPr>
              <w:t>There were 24 entries submitted to the State Competition</w:t>
            </w:r>
            <w:proofErr w:type="gramStart"/>
            <w:r>
              <w:rPr>
                <w:rFonts w:ascii="Book Antiqua" w:hAnsi="Book Antiqua"/>
                <w:sz w:val="24"/>
                <w:szCs w:val="24"/>
              </w:rPr>
              <w:t xml:space="preserve">.  </w:t>
            </w:r>
            <w:proofErr w:type="gramEnd"/>
            <w:r w:rsidR="00A3322D">
              <w:rPr>
                <w:rFonts w:ascii="Book Antiqua" w:hAnsi="Book Antiqua"/>
                <w:sz w:val="24"/>
                <w:szCs w:val="24"/>
              </w:rPr>
              <w:t>T</w:t>
            </w:r>
            <w:r w:rsidR="00A3322D" w:rsidRPr="007D2350">
              <w:rPr>
                <w:rFonts w:ascii="Book Antiqua" w:hAnsi="Book Antiqua"/>
                <w:sz w:val="24"/>
                <w:szCs w:val="24"/>
              </w:rPr>
              <w:t xml:space="preserve">he winners </w:t>
            </w:r>
            <w:r w:rsidR="00A3322D">
              <w:rPr>
                <w:rFonts w:ascii="Book Antiqua" w:hAnsi="Book Antiqua"/>
                <w:sz w:val="24"/>
                <w:szCs w:val="24"/>
              </w:rPr>
              <w:t>w</w:t>
            </w:r>
            <w:r w:rsidR="00A3322D" w:rsidRPr="007D2350">
              <w:rPr>
                <w:rFonts w:ascii="Book Antiqua" w:hAnsi="Book Antiqua"/>
                <w:sz w:val="24"/>
                <w:szCs w:val="24"/>
              </w:rPr>
              <w:t xml:space="preserve">ill </w:t>
            </w:r>
            <w:r w:rsidR="00A3322D">
              <w:rPr>
                <w:rFonts w:ascii="Book Antiqua" w:hAnsi="Book Antiqua"/>
                <w:sz w:val="24"/>
                <w:szCs w:val="24"/>
              </w:rPr>
              <w:t>b</w:t>
            </w:r>
            <w:r w:rsidR="00A3322D" w:rsidRPr="007D2350">
              <w:rPr>
                <w:rFonts w:ascii="Book Antiqua" w:hAnsi="Book Antiqua"/>
                <w:sz w:val="24"/>
                <w:szCs w:val="24"/>
              </w:rPr>
              <w:t>e showcased at the State PTA Convention in May</w:t>
            </w:r>
            <w:proofErr w:type="gramStart"/>
            <w:r w:rsidR="00A3322D" w:rsidRPr="007D2350">
              <w:rPr>
                <w:rFonts w:ascii="Book Antiqua" w:hAnsi="Book Antiqua"/>
                <w:sz w:val="24"/>
                <w:szCs w:val="24"/>
              </w:rPr>
              <w:t xml:space="preserve">.  </w:t>
            </w:r>
            <w:proofErr w:type="gramEnd"/>
            <w:r w:rsidR="00A3322D" w:rsidRPr="007D2350">
              <w:rPr>
                <w:rFonts w:ascii="Book Antiqua" w:hAnsi="Book Antiqua"/>
                <w:sz w:val="24"/>
                <w:szCs w:val="24"/>
              </w:rPr>
              <w:t>The following students presented their art selections:</w:t>
            </w:r>
          </w:p>
          <w:p w:rsidR="00FB2095" w:rsidRDefault="00FB2095" w:rsidP="00FB2095">
            <w:pPr>
              <w:rPr>
                <w:rFonts w:ascii="Book Antiqua" w:hAnsi="Book Antiqua"/>
                <w:sz w:val="24"/>
                <w:szCs w:val="24"/>
              </w:rPr>
            </w:pPr>
          </w:p>
          <w:p w:rsidR="00FB2095" w:rsidRPr="00555251" w:rsidRDefault="00FB2095" w:rsidP="00FB2095">
            <w:pPr>
              <w:rPr>
                <w:rFonts w:ascii="Book Antiqua" w:hAnsi="Book Antiqua"/>
                <w:strike/>
                <w:sz w:val="24"/>
                <w:szCs w:val="24"/>
              </w:rPr>
            </w:pPr>
          </w:p>
          <w:p w:rsidR="00A3322D" w:rsidRDefault="00A3322D" w:rsidP="00A3322D">
            <w:pPr>
              <w:rPr>
                <w:rFonts w:ascii="Book Antiqua" w:hAnsi="Book Antiqua"/>
                <w:strike/>
                <w:sz w:val="16"/>
                <w:szCs w:val="16"/>
              </w:rPr>
            </w:pPr>
          </w:p>
          <w:p w:rsidR="000A2D73" w:rsidRPr="000A2D73" w:rsidRDefault="000A2D73" w:rsidP="00A3322D">
            <w:pPr>
              <w:rPr>
                <w:rFonts w:ascii="Book Antiqua" w:hAnsi="Book Antiqua"/>
                <w:sz w:val="20"/>
                <w:szCs w:val="20"/>
                <w:u w:val="single"/>
              </w:rPr>
            </w:pPr>
            <w:r w:rsidRPr="000A2D73">
              <w:rPr>
                <w:rFonts w:ascii="Book Antiqua" w:hAnsi="Book Antiqua"/>
                <w:sz w:val="20"/>
                <w:szCs w:val="20"/>
                <w:u w:val="single"/>
              </w:rPr>
              <w:lastRenderedPageBreak/>
              <w:t xml:space="preserve">Award of Excellence </w:t>
            </w:r>
          </w:p>
          <w:p w:rsidR="000A2D73" w:rsidRPr="000A2D73" w:rsidRDefault="000A2D73" w:rsidP="00A3322D">
            <w:pPr>
              <w:rPr>
                <w:rFonts w:ascii="Book Antiqua" w:eastAsia="Times New Roman" w:hAnsi="Book Antiqua"/>
                <w:color w:val="000000"/>
                <w:sz w:val="20"/>
                <w:szCs w:val="20"/>
              </w:rPr>
            </w:pPr>
            <w:proofErr w:type="spellStart"/>
            <w:r w:rsidRPr="000A2D73">
              <w:rPr>
                <w:rFonts w:ascii="Book Antiqua" w:eastAsia="Times New Roman" w:hAnsi="Book Antiqua"/>
                <w:color w:val="000000"/>
                <w:sz w:val="20"/>
                <w:szCs w:val="20"/>
              </w:rPr>
              <w:t>Divij</w:t>
            </w:r>
            <w:proofErr w:type="spellEnd"/>
            <w:r w:rsidRPr="000A2D73">
              <w:rPr>
                <w:rFonts w:ascii="Book Antiqua" w:eastAsia="Times New Roman" w:hAnsi="Book Antiqua"/>
                <w:color w:val="000000"/>
                <w:sz w:val="20"/>
                <w:szCs w:val="20"/>
              </w:rPr>
              <w:t xml:space="preserve"> </w:t>
            </w:r>
            <w:proofErr w:type="spellStart"/>
            <w:r w:rsidRPr="000A2D73">
              <w:rPr>
                <w:rFonts w:ascii="Book Antiqua" w:eastAsia="Times New Roman" w:hAnsi="Book Antiqua"/>
                <w:color w:val="000000"/>
                <w:sz w:val="20"/>
                <w:szCs w:val="20"/>
              </w:rPr>
              <w:t>Aswinkumar</w:t>
            </w:r>
            <w:proofErr w:type="spellEnd"/>
            <w:r w:rsidRPr="000A2D73">
              <w:rPr>
                <w:rFonts w:ascii="Book Antiqua" w:eastAsia="Times New Roman" w:hAnsi="Book Antiqua"/>
                <w:color w:val="000000"/>
                <w:sz w:val="20"/>
                <w:szCs w:val="20"/>
              </w:rPr>
              <w:t>, What I think about BDI (Literature), Smith El</w:t>
            </w:r>
            <w:r>
              <w:rPr>
                <w:rFonts w:ascii="Book Antiqua" w:eastAsia="Times New Roman" w:hAnsi="Book Antiqua"/>
                <w:color w:val="000000"/>
                <w:sz w:val="20"/>
                <w:szCs w:val="20"/>
              </w:rPr>
              <w:t>e</w:t>
            </w:r>
            <w:r w:rsidRPr="000A2D73">
              <w:rPr>
                <w:rFonts w:ascii="Book Antiqua" w:eastAsia="Times New Roman" w:hAnsi="Book Antiqua"/>
                <w:color w:val="000000"/>
                <w:sz w:val="20"/>
                <w:szCs w:val="20"/>
              </w:rPr>
              <w:t>mentary</w:t>
            </w:r>
          </w:p>
          <w:p w:rsidR="000A2D73" w:rsidRPr="000A2D73" w:rsidRDefault="000A2D73" w:rsidP="00A3322D">
            <w:pPr>
              <w:rPr>
                <w:rFonts w:ascii="Book Antiqua" w:hAnsi="Book Antiqua"/>
                <w:sz w:val="20"/>
                <w:szCs w:val="20"/>
                <w:u w:val="single"/>
              </w:rPr>
            </w:pPr>
          </w:p>
          <w:p w:rsidR="000A2D73" w:rsidRPr="000A2D73" w:rsidRDefault="000A2D73" w:rsidP="00A3322D">
            <w:pPr>
              <w:rPr>
                <w:rFonts w:ascii="Book Antiqua" w:hAnsi="Book Antiqua"/>
                <w:sz w:val="20"/>
                <w:szCs w:val="20"/>
                <w:u w:val="single"/>
              </w:rPr>
            </w:pPr>
            <w:r w:rsidRPr="000A2D73">
              <w:rPr>
                <w:rFonts w:ascii="Book Antiqua" w:hAnsi="Book Antiqua"/>
                <w:sz w:val="20"/>
                <w:szCs w:val="20"/>
                <w:u w:val="single"/>
              </w:rPr>
              <w:t>Outstanding Interpretation in Middle School</w:t>
            </w:r>
          </w:p>
          <w:p w:rsidR="000A2D73" w:rsidRPr="000A2D73" w:rsidRDefault="000A2D73" w:rsidP="00A3322D">
            <w:pPr>
              <w:rPr>
                <w:rFonts w:ascii="Book Antiqua" w:hAnsi="Book Antiqua"/>
                <w:sz w:val="20"/>
                <w:szCs w:val="20"/>
              </w:rPr>
            </w:pPr>
            <w:r w:rsidRPr="000A2D73">
              <w:rPr>
                <w:rFonts w:ascii="Book Antiqua" w:hAnsi="Book Antiqua"/>
                <w:sz w:val="20"/>
                <w:szCs w:val="20"/>
              </w:rPr>
              <w:t>Jasmine Zhang, Rainbow (film), Redmond Middle School</w:t>
            </w:r>
          </w:p>
          <w:p w:rsidR="000A2D73" w:rsidRPr="000A2D73" w:rsidRDefault="000A2D73" w:rsidP="00A3322D">
            <w:pPr>
              <w:rPr>
                <w:rFonts w:ascii="Book Antiqua" w:hAnsi="Book Antiqua"/>
                <w:sz w:val="20"/>
                <w:szCs w:val="20"/>
              </w:rPr>
            </w:pPr>
          </w:p>
          <w:p w:rsidR="000A2D73" w:rsidRPr="000A2D73" w:rsidRDefault="000A2D73" w:rsidP="00A3322D">
            <w:pPr>
              <w:rPr>
                <w:rFonts w:ascii="Book Antiqua" w:hAnsi="Book Antiqua"/>
                <w:sz w:val="20"/>
                <w:szCs w:val="20"/>
                <w:u w:val="single"/>
              </w:rPr>
            </w:pPr>
            <w:r w:rsidRPr="000A2D73">
              <w:rPr>
                <w:rFonts w:ascii="Book Antiqua" w:hAnsi="Book Antiqua"/>
                <w:sz w:val="20"/>
                <w:szCs w:val="20"/>
                <w:u w:val="single"/>
              </w:rPr>
              <w:t>Outstanding Interpretation in Elementary School</w:t>
            </w:r>
          </w:p>
          <w:p w:rsidR="002223A8" w:rsidRPr="00E76783" w:rsidRDefault="000A2D73" w:rsidP="00FB2095">
            <w:pPr>
              <w:rPr>
                <w:rFonts w:ascii="Book Antiqua" w:eastAsia="Times New Roman" w:hAnsi="Book Antiqua" w:cs="Times New Roman"/>
                <w:sz w:val="24"/>
                <w:szCs w:val="24"/>
              </w:rPr>
            </w:pPr>
            <w:r w:rsidRPr="000A2D73">
              <w:rPr>
                <w:rFonts w:ascii="Book Antiqua" w:hAnsi="Book Antiqua"/>
                <w:sz w:val="20"/>
                <w:szCs w:val="20"/>
              </w:rPr>
              <w:t>Irene Vega-Hernandez, Fairies in the Forest (music), Mead Elementary School</w:t>
            </w:r>
          </w:p>
        </w:tc>
        <w:tc>
          <w:tcPr>
            <w:tcW w:w="180" w:type="dxa"/>
            <w:shd w:val="clear" w:color="auto" w:fill="auto"/>
          </w:tcPr>
          <w:p w:rsidR="00555251" w:rsidRPr="00E76783" w:rsidRDefault="00555251" w:rsidP="00321658">
            <w:pPr>
              <w:rPr>
                <w:rFonts w:ascii="Book Antiqua" w:eastAsia="Times New Roman" w:hAnsi="Book Antiqua" w:cs="Times New Roman"/>
                <w:sz w:val="24"/>
                <w:szCs w:val="24"/>
              </w:rPr>
            </w:pPr>
          </w:p>
        </w:tc>
        <w:tc>
          <w:tcPr>
            <w:tcW w:w="3240" w:type="dxa"/>
            <w:shd w:val="clear" w:color="auto" w:fill="auto"/>
          </w:tcPr>
          <w:p w:rsidR="00555251" w:rsidRPr="00E76783"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E76783">
              <w:rPr>
                <w:rFonts w:ascii="Book Antiqua" w:eastAsia="Times New Roman" w:hAnsi="Book Antiqua" w:cs="Times New Roman"/>
                <w:sz w:val="24"/>
                <w:szCs w:val="24"/>
                <w:u w:val="single"/>
              </w:rPr>
              <w:t>RECOGNITION</w:t>
            </w:r>
          </w:p>
          <w:p w:rsidR="00555251" w:rsidRPr="00E76783"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A3322D" w:rsidRPr="00E76783" w:rsidRDefault="00A3322D" w:rsidP="00A332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D2350">
              <w:rPr>
                <w:rFonts w:ascii="Book Antiqua" w:eastAsia="Times New Roman" w:hAnsi="Book Antiqua" w:cs="Times New Roman"/>
                <w:sz w:val="24"/>
                <w:szCs w:val="24"/>
                <w:u w:val="single"/>
              </w:rPr>
              <w:t>201</w:t>
            </w:r>
            <w:r>
              <w:rPr>
                <w:rFonts w:ascii="Book Antiqua" w:eastAsia="Times New Roman" w:hAnsi="Book Antiqua" w:cs="Times New Roman"/>
                <w:sz w:val="24"/>
                <w:szCs w:val="24"/>
                <w:u w:val="single"/>
              </w:rPr>
              <w:t>4</w:t>
            </w:r>
            <w:r w:rsidRPr="007D2350">
              <w:rPr>
                <w:rFonts w:ascii="Book Antiqua" w:eastAsia="Times New Roman" w:hAnsi="Book Antiqua" w:cs="Times New Roman"/>
                <w:sz w:val="24"/>
                <w:szCs w:val="24"/>
                <w:u w:val="single"/>
              </w:rPr>
              <w:t xml:space="preserve"> PTSA</w:t>
            </w:r>
            <w:r w:rsidRPr="00E76783">
              <w:rPr>
                <w:rFonts w:ascii="Book Antiqua" w:eastAsia="Times New Roman" w:hAnsi="Book Antiqua" w:cs="Times New Roman"/>
                <w:sz w:val="24"/>
                <w:szCs w:val="24"/>
                <w:u w:val="single"/>
              </w:rPr>
              <w:t xml:space="preserve"> REFLECTIONS</w:t>
            </w:r>
          </w:p>
          <w:p w:rsidR="00A3322D" w:rsidRPr="00E76783" w:rsidRDefault="00A3322D" w:rsidP="00A332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2223A8" w:rsidRPr="00E76783" w:rsidRDefault="002223A8" w:rsidP="002223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A4458D" w:rsidRPr="00F8415C" w:rsidTr="00FB2095">
        <w:tc>
          <w:tcPr>
            <w:tcW w:w="7020" w:type="dxa"/>
            <w:shd w:val="clear" w:color="auto" w:fill="auto"/>
          </w:tcPr>
          <w:p w:rsidR="00A4458D" w:rsidRPr="00F8415C" w:rsidRDefault="00A4458D" w:rsidP="00A445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4458D" w:rsidRPr="00F8415C" w:rsidRDefault="00A4458D" w:rsidP="00A4458D">
            <w:pPr>
              <w:rPr>
                <w:rFonts w:ascii="Book Antiqua" w:eastAsia="Times New Roman" w:hAnsi="Book Antiqua" w:cs="Times New Roman"/>
                <w:sz w:val="16"/>
                <w:szCs w:val="16"/>
              </w:rPr>
            </w:pPr>
          </w:p>
        </w:tc>
        <w:tc>
          <w:tcPr>
            <w:tcW w:w="3240" w:type="dxa"/>
            <w:shd w:val="clear" w:color="auto" w:fill="auto"/>
          </w:tcPr>
          <w:p w:rsidR="00A4458D" w:rsidRPr="00F8415C" w:rsidRDefault="00A4458D" w:rsidP="00A4458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5251" w:rsidRPr="00F8415C" w:rsidTr="00FB2095">
        <w:tc>
          <w:tcPr>
            <w:tcW w:w="7020" w:type="dxa"/>
            <w:shd w:val="clear" w:color="auto" w:fill="auto"/>
          </w:tcPr>
          <w:p w:rsidR="00555251" w:rsidRPr="00F8415C" w:rsidRDefault="00FB2095"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555251">
              <w:rPr>
                <w:rFonts w:ascii="Book Antiqua" w:eastAsia="Times New Roman" w:hAnsi="Book Antiqua" w:cs="Times New Roman"/>
                <w:sz w:val="24"/>
                <w:szCs w:val="24"/>
              </w:rPr>
              <w:t xml:space="preserve">moved </w:t>
            </w:r>
            <w:r w:rsidR="00555251" w:rsidRPr="00F8415C">
              <w:rPr>
                <w:rFonts w:ascii="Book Antiqua" w:eastAsia="Times New Roman" w:hAnsi="Book Antiqua" w:cs="Times New Roman"/>
                <w:sz w:val="24"/>
                <w:szCs w:val="24"/>
              </w:rPr>
              <w:t>to approve the consent agenda. Seconded by</w:t>
            </w:r>
            <w:r w:rsidR="00A3322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Mark Stuart.</w:t>
            </w: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yes;</w:t>
            </w:r>
            <w:r w:rsidRPr="00F8415C">
              <w:rPr>
                <w:rFonts w:ascii="Book Antiqua" w:eastAsia="Times New Roman" w:hAnsi="Book Antiqua" w:cs="Times New Roman"/>
                <w:sz w:val="24"/>
                <w:szCs w:val="24"/>
              </w:rPr>
              <w:t xml:space="preserve"> Nancy Bernard, yes</w:t>
            </w:r>
            <w:r>
              <w:rPr>
                <w:rFonts w:ascii="Book Antiqua" w:eastAsia="Times New Roman" w:hAnsi="Book Antiqua" w:cs="Times New Roman"/>
                <w:sz w:val="24"/>
                <w:szCs w:val="24"/>
              </w:rPr>
              <w:t xml:space="preserve">; </w:t>
            </w:r>
            <w:r w:rsidR="002F3F00">
              <w:rPr>
                <w:rFonts w:ascii="Book Antiqua" w:eastAsia="Times New Roman" w:hAnsi="Book Antiqua" w:cs="Times New Roman"/>
                <w:sz w:val="24"/>
                <w:szCs w:val="24"/>
              </w:rPr>
              <w:t xml:space="preserve">Chris Carlson, yes; </w:t>
            </w:r>
            <w:r>
              <w:rPr>
                <w:rFonts w:ascii="Book Antiqua" w:eastAsia="Times New Roman" w:hAnsi="Book Antiqua" w:cs="Times New Roman"/>
                <w:sz w:val="24"/>
                <w:szCs w:val="24"/>
              </w:rPr>
              <w:t>Siri Bliesner</w:t>
            </w:r>
            <w:r w:rsidR="00A3322D">
              <w:rPr>
                <w:rFonts w:ascii="Book Antiqua" w:eastAsia="Times New Roman" w:hAnsi="Book Antiqua" w:cs="Times New Roman"/>
                <w:sz w:val="24"/>
                <w:szCs w:val="24"/>
              </w:rPr>
              <w:t>, yes; and Mark Stuart, yes</w:t>
            </w:r>
            <w:r w:rsidRPr="00F8415C">
              <w:rPr>
                <w:rFonts w:ascii="Book Antiqua" w:eastAsia="Times New Roman" w:hAnsi="Book Antiqua" w:cs="Times New Roman"/>
                <w:sz w:val="24"/>
                <w:szCs w:val="24"/>
              </w:rPr>
              <w:t xml:space="preserve">. </w:t>
            </w: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555251" w:rsidRPr="00F8415C" w:rsidRDefault="00555251" w:rsidP="00321658">
            <w:pPr>
              <w:rPr>
                <w:rFonts w:ascii="Book Antiqua" w:eastAsia="Times New Roman" w:hAnsi="Book Antiqua" w:cs="Times New Roman"/>
                <w:sz w:val="24"/>
                <w:szCs w:val="24"/>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555251" w:rsidRPr="00F8415C" w:rsidTr="00FB2095">
        <w:tc>
          <w:tcPr>
            <w:tcW w:w="702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55251" w:rsidRPr="00F8415C" w:rsidRDefault="00555251" w:rsidP="00321658">
            <w:pPr>
              <w:rPr>
                <w:rFonts w:ascii="Book Antiqua" w:eastAsia="Times New Roman" w:hAnsi="Book Antiqua" w:cs="Times New Roman"/>
                <w:sz w:val="16"/>
                <w:szCs w:val="16"/>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5251" w:rsidRPr="00F8415C" w:rsidTr="00FB2095">
        <w:trPr>
          <w:trHeight w:val="675"/>
        </w:trPr>
        <w:tc>
          <w:tcPr>
            <w:tcW w:w="7020" w:type="dxa"/>
            <w:shd w:val="clear" w:color="auto" w:fill="auto"/>
          </w:tcPr>
          <w:p w:rsidR="00555251" w:rsidRPr="00796E26"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96E26">
              <w:rPr>
                <w:rFonts w:ascii="Book Antiqua" w:eastAsia="Times New Roman" w:hAnsi="Book Antiqua" w:cs="Times New Roman"/>
                <w:sz w:val="24"/>
                <w:szCs w:val="24"/>
              </w:rPr>
              <w:t>The following</w:t>
            </w:r>
            <w:r>
              <w:rPr>
                <w:rFonts w:ascii="Book Antiqua" w:eastAsia="Times New Roman" w:hAnsi="Book Antiqua" w:cs="Times New Roman"/>
                <w:sz w:val="24"/>
                <w:szCs w:val="24"/>
              </w:rPr>
              <w:t xml:space="preserve"> January 201</w:t>
            </w:r>
            <w:r w:rsidR="00A3322D">
              <w:rPr>
                <w:rFonts w:ascii="Book Antiqua" w:eastAsia="Times New Roman" w:hAnsi="Book Antiqua" w:cs="Times New Roman"/>
                <w:sz w:val="24"/>
                <w:szCs w:val="24"/>
              </w:rPr>
              <w:t>4</w:t>
            </w:r>
            <w:r>
              <w:rPr>
                <w:rFonts w:ascii="Book Antiqua" w:eastAsia="Times New Roman" w:hAnsi="Book Antiqua" w:cs="Times New Roman"/>
                <w:sz w:val="24"/>
                <w:szCs w:val="24"/>
              </w:rPr>
              <w:t xml:space="preserve"> </w:t>
            </w:r>
            <w:r w:rsidRPr="00796E26">
              <w:rPr>
                <w:rFonts w:ascii="Book Antiqua" w:eastAsia="Times New Roman" w:hAnsi="Book Antiqua" w:cs="Times New Roman"/>
                <w:sz w:val="24"/>
                <w:szCs w:val="24"/>
              </w:rPr>
              <w:t>vouchers were approved:</w:t>
            </w:r>
          </w:p>
          <w:p w:rsidR="002223A8" w:rsidRDefault="002223A8" w:rsidP="00321658">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1E69C9">
              <w:rPr>
                <w:rFonts w:ascii="Book Antiqua" w:eastAsia="Times New Roman" w:hAnsi="Book Antiqua" w:cs="Times New Roman"/>
                <w:sz w:val="24"/>
                <w:szCs w:val="24"/>
                <w:u w:val="single"/>
              </w:rPr>
              <w:t>General Fund</w:t>
            </w:r>
          </w:p>
          <w:p w:rsidR="00555251" w:rsidRPr="001E69C9" w:rsidRDefault="00A3322D"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34431-344638</w:t>
            </w:r>
            <w:r w:rsidR="00555251" w:rsidRPr="001E69C9">
              <w:rPr>
                <w:rFonts w:ascii="Book Antiqua" w:eastAsia="Times New Roman" w:hAnsi="Book Antiqua" w:cs="Times New Roman"/>
                <w:sz w:val="24"/>
                <w:szCs w:val="24"/>
              </w:rPr>
              <w:tab/>
              <w:t>$</w:t>
            </w:r>
            <w:r>
              <w:rPr>
                <w:rFonts w:ascii="Book Antiqua" w:eastAsia="Times New Roman" w:hAnsi="Book Antiqua" w:cs="Times New Roman"/>
                <w:sz w:val="24"/>
                <w:szCs w:val="24"/>
              </w:rPr>
              <w:t>5,030,255.70</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16"/>
                <w:szCs w:val="16"/>
              </w:rPr>
            </w:pP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1E69C9">
              <w:rPr>
                <w:rFonts w:ascii="Book Antiqua" w:eastAsia="Times New Roman" w:hAnsi="Book Antiqua" w:cs="Times New Roman"/>
                <w:sz w:val="24"/>
                <w:szCs w:val="24"/>
                <w:u w:val="single"/>
              </w:rPr>
              <w:t>Payroll</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16"/>
                <w:szCs w:val="16"/>
              </w:rPr>
            </w:pP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Accounts Payable Direct Deposit</w:t>
            </w:r>
            <w:r w:rsidRPr="001E69C9">
              <w:rPr>
                <w:rFonts w:ascii="Book Antiqua" w:eastAsia="Times New Roman" w:hAnsi="Book Antiqua" w:cs="Times New Roman"/>
                <w:sz w:val="24"/>
                <w:szCs w:val="24"/>
              </w:rPr>
              <w:tab/>
              <w:t xml:space="preserve">$     </w:t>
            </w:r>
            <w:r w:rsidR="00A3322D">
              <w:rPr>
                <w:rFonts w:ascii="Book Antiqua" w:eastAsia="Times New Roman" w:hAnsi="Book Antiqua" w:cs="Times New Roman"/>
                <w:sz w:val="24"/>
                <w:szCs w:val="24"/>
              </w:rPr>
              <w:t>435,408.82</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Acquisition Card</w:t>
            </w:r>
            <w:r>
              <w:rPr>
                <w:rFonts w:ascii="Book Antiqua" w:eastAsia="Times New Roman" w:hAnsi="Book Antiqua" w:cs="Times New Roman"/>
                <w:sz w:val="24"/>
                <w:szCs w:val="24"/>
              </w:rPr>
              <w:tab/>
            </w:r>
            <w:r w:rsidR="00A3322D">
              <w:rPr>
                <w:rFonts w:ascii="Book Antiqua" w:eastAsia="Times New Roman" w:hAnsi="Book Antiqua" w:cs="Times New Roman"/>
                <w:sz w:val="24"/>
                <w:szCs w:val="24"/>
              </w:rPr>
              <w:t>829,885.56</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Deferred Comp</w:t>
            </w:r>
            <w:r w:rsidRPr="001E69C9">
              <w:rPr>
                <w:rFonts w:ascii="Book Antiqua" w:eastAsia="Times New Roman" w:hAnsi="Book Antiqua" w:cs="Times New Roman"/>
                <w:sz w:val="24"/>
                <w:szCs w:val="24"/>
              </w:rPr>
              <w:tab/>
            </w:r>
            <w:r w:rsidR="00A3322D">
              <w:rPr>
                <w:rFonts w:ascii="Book Antiqua" w:eastAsia="Times New Roman" w:hAnsi="Book Antiqua" w:cs="Times New Roman"/>
                <w:sz w:val="24"/>
                <w:szCs w:val="24"/>
              </w:rPr>
              <w:t>70,545.00</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Department of Revenue</w:t>
            </w:r>
            <w:r w:rsidRPr="001E69C9">
              <w:rPr>
                <w:rFonts w:ascii="Book Antiqua" w:eastAsia="Times New Roman" w:hAnsi="Book Antiqua" w:cs="Times New Roman"/>
                <w:sz w:val="24"/>
                <w:szCs w:val="24"/>
              </w:rPr>
              <w:tab/>
            </w:r>
            <w:r w:rsidR="00A3322D">
              <w:rPr>
                <w:rFonts w:ascii="Book Antiqua" w:eastAsia="Times New Roman" w:hAnsi="Book Antiqua" w:cs="Times New Roman"/>
                <w:sz w:val="24"/>
                <w:szCs w:val="24"/>
              </w:rPr>
              <w:t>12,925.81</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Dept. of Retirement Systems</w:t>
            </w:r>
            <w:r w:rsidRPr="001E69C9">
              <w:rPr>
                <w:rFonts w:ascii="Book Antiqua" w:eastAsia="Times New Roman" w:hAnsi="Book Antiqua" w:cs="Times New Roman"/>
                <w:sz w:val="24"/>
                <w:szCs w:val="24"/>
              </w:rPr>
              <w:tab/>
            </w:r>
            <w:r w:rsidR="00A3322D">
              <w:rPr>
                <w:rFonts w:ascii="Book Antiqua" w:eastAsia="Times New Roman" w:hAnsi="Book Antiqua" w:cs="Times New Roman"/>
                <w:sz w:val="24"/>
                <w:szCs w:val="24"/>
              </w:rPr>
              <w:t>1,344,349.32</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 xml:space="preserve">Dept. of Retirement </w:t>
            </w:r>
            <w:r w:rsidRPr="001E69C9">
              <w:rPr>
                <w:rFonts w:ascii="Book Antiqua" w:eastAsia="Times New Roman" w:hAnsi="Book Antiqua" w:cs="Times New Roman"/>
                <w:szCs w:val="24"/>
              </w:rPr>
              <w:t>Systems</w:t>
            </w:r>
            <w:r w:rsidRPr="001E69C9">
              <w:rPr>
                <w:rFonts w:ascii="Book Antiqua" w:eastAsia="Times New Roman" w:hAnsi="Book Antiqua" w:cs="Times New Roman"/>
                <w:sz w:val="24"/>
                <w:szCs w:val="24"/>
              </w:rPr>
              <w:tab/>
            </w:r>
            <w:r w:rsidR="00A3322D">
              <w:rPr>
                <w:rFonts w:ascii="Book Antiqua" w:eastAsia="Times New Roman" w:hAnsi="Book Antiqua" w:cs="Times New Roman"/>
                <w:sz w:val="24"/>
                <w:szCs w:val="24"/>
              </w:rPr>
              <w:t>653,736.44</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Flex Spending</w:t>
            </w:r>
            <w:r w:rsidRPr="001E69C9">
              <w:rPr>
                <w:rFonts w:ascii="Book Antiqua" w:eastAsia="Times New Roman" w:hAnsi="Book Antiqua" w:cs="Times New Roman"/>
                <w:sz w:val="24"/>
                <w:szCs w:val="24"/>
              </w:rPr>
              <w:tab/>
            </w:r>
            <w:r w:rsidR="00A3322D">
              <w:rPr>
                <w:rFonts w:ascii="Book Antiqua" w:eastAsia="Times New Roman" w:hAnsi="Book Antiqua" w:cs="Times New Roman"/>
                <w:sz w:val="24"/>
                <w:szCs w:val="24"/>
              </w:rPr>
              <w:t>49,311.10</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Payroll Direct Deposit</w:t>
            </w:r>
            <w:r w:rsidRPr="001E69C9">
              <w:rPr>
                <w:rFonts w:ascii="Book Antiqua" w:eastAsia="Times New Roman" w:hAnsi="Book Antiqua" w:cs="Times New Roman"/>
                <w:sz w:val="24"/>
                <w:szCs w:val="24"/>
              </w:rPr>
              <w:tab/>
            </w:r>
            <w:r w:rsidR="0081386E">
              <w:rPr>
                <w:rFonts w:ascii="Book Antiqua" w:eastAsia="Times New Roman" w:hAnsi="Book Antiqua" w:cs="Times New Roman"/>
                <w:sz w:val="24"/>
                <w:szCs w:val="24"/>
              </w:rPr>
              <w:t>7,927,768.47</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Payroll Tax Withdrawal</w:t>
            </w:r>
            <w:r w:rsidRPr="001E69C9">
              <w:rPr>
                <w:rFonts w:ascii="Book Antiqua" w:eastAsia="Times New Roman" w:hAnsi="Book Antiqua" w:cs="Times New Roman"/>
                <w:sz w:val="24"/>
                <w:szCs w:val="24"/>
              </w:rPr>
              <w:tab/>
            </w:r>
            <w:r w:rsidR="0081386E">
              <w:rPr>
                <w:rFonts w:ascii="Book Antiqua" w:eastAsia="Times New Roman" w:hAnsi="Book Antiqua" w:cs="Times New Roman"/>
                <w:sz w:val="24"/>
                <w:szCs w:val="24"/>
              </w:rPr>
              <w:t>2,907,109.01</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School Employees Credit Union</w:t>
            </w:r>
            <w:r w:rsidRPr="001E69C9">
              <w:rPr>
                <w:rFonts w:ascii="Book Antiqua" w:eastAsia="Times New Roman" w:hAnsi="Book Antiqua" w:cs="Times New Roman"/>
                <w:sz w:val="24"/>
                <w:szCs w:val="24"/>
              </w:rPr>
              <w:tab/>
            </w:r>
            <w:r w:rsidR="0081386E">
              <w:rPr>
                <w:rFonts w:ascii="Book Antiqua" w:eastAsia="Times New Roman" w:hAnsi="Book Antiqua" w:cs="Times New Roman"/>
                <w:sz w:val="24"/>
                <w:szCs w:val="24"/>
              </w:rPr>
              <w:t>143,137.59</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Sodexho</w:t>
            </w:r>
            <w:r w:rsidRPr="001E69C9">
              <w:rPr>
                <w:rFonts w:ascii="Book Antiqua" w:eastAsia="Times New Roman" w:hAnsi="Book Antiqua" w:cs="Times New Roman"/>
                <w:sz w:val="24"/>
                <w:szCs w:val="24"/>
              </w:rPr>
              <w:tab/>
            </w:r>
            <w:r w:rsidR="0081386E">
              <w:rPr>
                <w:rFonts w:ascii="Book Antiqua" w:eastAsia="Times New Roman" w:hAnsi="Book Antiqua" w:cs="Times New Roman"/>
                <w:sz w:val="24"/>
                <w:szCs w:val="24"/>
              </w:rPr>
              <w:t>62,192.25</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TSA Envoy</w:t>
            </w:r>
            <w:r w:rsidRPr="001E69C9">
              <w:rPr>
                <w:rFonts w:ascii="Book Antiqua" w:eastAsia="Times New Roman" w:hAnsi="Book Antiqua" w:cs="Times New Roman"/>
                <w:sz w:val="24"/>
                <w:szCs w:val="24"/>
              </w:rPr>
              <w:tab/>
            </w:r>
            <w:r w:rsidR="0081386E">
              <w:rPr>
                <w:rFonts w:ascii="Book Antiqua" w:eastAsia="Times New Roman" w:hAnsi="Book Antiqua" w:cs="Times New Roman"/>
                <w:sz w:val="24"/>
                <w:szCs w:val="24"/>
              </w:rPr>
              <w:t>252,520.63</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VEBA</w:t>
            </w:r>
            <w:r w:rsidRPr="001E69C9">
              <w:rPr>
                <w:rFonts w:ascii="Book Antiqua" w:eastAsia="Times New Roman" w:hAnsi="Book Antiqua" w:cs="Times New Roman"/>
                <w:sz w:val="24"/>
                <w:szCs w:val="24"/>
              </w:rPr>
              <w:tab/>
            </w:r>
            <w:r w:rsidR="0081386E">
              <w:rPr>
                <w:rFonts w:ascii="Book Antiqua" w:eastAsia="Times New Roman" w:hAnsi="Book Antiqua" w:cs="Times New Roman"/>
                <w:sz w:val="24"/>
                <w:szCs w:val="24"/>
              </w:rPr>
              <w:t>0.00</w:t>
            </w:r>
          </w:p>
          <w:p w:rsidR="00233283"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 xml:space="preserve">Vision/(NBN) </w:t>
            </w:r>
            <w:r w:rsidRPr="001E69C9">
              <w:rPr>
                <w:rFonts w:ascii="Book Antiqua" w:eastAsia="Times New Roman" w:hAnsi="Book Antiqua" w:cs="Times New Roman"/>
                <w:sz w:val="24"/>
                <w:szCs w:val="24"/>
              </w:rPr>
              <w:tab/>
            </w:r>
            <w:r w:rsidR="0081386E">
              <w:rPr>
                <w:rFonts w:ascii="Book Antiqua" w:eastAsia="Times New Roman" w:hAnsi="Book Antiqua" w:cs="Times New Roman"/>
                <w:sz w:val="24"/>
                <w:szCs w:val="24"/>
              </w:rPr>
              <w:t>38,594.47</w:t>
            </w:r>
          </w:p>
          <w:p w:rsidR="00555251" w:rsidRPr="001E69C9" w:rsidRDefault="00233283"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Key Bank Processing Fees</w:t>
            </w:r>
            <w:r>
              <w:rPr>
                <w:rFonts w:ascii="Book Antiqua" w:eastAsia="Times New Roman" w:hAnsi="Book Antiqua" w:cs="Times New Roman"/>
                <w:sz w:val="24"/>
                <w:szCs w:val="24"/>
              </w:rPr>
              <w:tab/>
            </w:r>
            <w:r w:rsidR="00555251" w:rsidRPr="001E69C9">
              <w:rPr>
                <w:rFonts w:ascii="Book Antiqua" w:eastAsia="Times New Roman" w:hAnsi="Book Antiqua" w:cs="Times New Roman"/>
                <w:sz w:val="24"/>
                <w:szCs w:val="24"/>
                <w:u w:val="single"/>
              </w:rPr>
              <w:t> $</w:t>
            </w:r>
            <w:r>
              <w:rPr>
                <w:rFonts w:ascii="Book Antiqua" w:eastAsia="Times New Roman" w:hAnsi="Book Antiqua" w:cs="Times New Roman"/>
                <w:sz w:val="24"/>
                <w:szCs w:val="24"/>
                <w:u w:val="single"/>
              </w:rPr>
              <w:t xml:space="preserve">            </w:t>
            </w:r>
            <w:r w:rsidR="0081386E">
              <w:rPr>
                <w:rFonts w:ascii="Book Antiqua" w:eastAsia="Times New Roman" w:hAnsi="Book Antiqua" w:cs="Times New Roman"/>
                <w:sz w:val="24"/>
                <w:szCs w:val="24"/>
                <w:u w:val="single"/>
              </w:rPr>
              <w:t>1,400.33</w:t>
            </w:r>
          </w:p>
          <w:p w:rsidR="00555251"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ab/>
              <w:t>$</w:t>
            </w:r>
            <w:r w:rsidR="0081386E">
              <w:rPr>
                <w:rFonts w:ascii="Book Antiqua" w:eastAsia="Times New Roman" w:hAnsi="Book Antiqua" w:cs="Times New Roman"/>
                <w:sz w:val="24"/>
                <w:szCs w:val="24"/>
              </w:rPr>
              <w:t>4,728,884.80</w:t>
            </w:r>
          </w:p>
          <w:p w:rsidR="00FB2095" w:rsidRDefault="00FB2095"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p>
          <w:p w:rsidR="00FB2095" w:rsidRDefault="00FB2095"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p>
          <w:p w:rsidR="00FB2095" w:rsidRDefault="00FB2095"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p>
          <w:p w:rsidR="00FB2095" w:rsidRPr="001E69C9" w:rsidRDefault="00FB2095"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8"/>
                <w:szCs w:val="16"/>
              </w:rPr>
            </w:pP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u w:val="single"/>
              </w:rPr>
              <w:t>Capital Projects</w:t>
            </w:r>
          </w:p>
          <w:p w:rsidR="00555251" w:rsidRDefault="00233283"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33</w:t>
            </w:r>
            <w:r w:rsidR="0081386E">
              <w:rPr>
                <w:rFonts w:ascii="Book Antiqua" w:eastAsia="Times New Roman" w:hAnsi="Book Antiqua" w:cs="Times New Roman"/>
                <w:sz w:val="24"/>
                <w:szCs w:val="24"/>
              </w:rPr>
              <w:t>34574-34649</w:t>
            </w:r>
            <w:r w:rsidR="00555251" w:rsidRPr="001E69C9">
              <w:rPr>
                <w:rFonts w:ascii="Book Antiqua" w:eastAsia="Times New Roman" w:hAnsi="Book Antiqua" w:cs="Times New Roman"/>
                <w:sz w:val="24"/>
                <w:szCs w:val="24"/>
              </w:rPr>
              <w:tab/>
              <w:t>$</w:t>
            </w:r>
            <w:r>
              <w:rPr>
                <w:rFonts w:ascii="Book Antiqua" w:eastAsia="Times New Roman" w:hAnsi="Book Antiqua" w:cs="Times New Roman"/>
                <w:sz w:val="24"/>
                <w:szCs w:val="24"/>
              </w:rPr>
              <w:t>12,337,475.60</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8"/>
                <w:szCs w:val="16"/>
              </w:rPr>
            </w:pP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1E69C9">
              <w:rPr>
                <w:rFonts w:ascii="Book Antiqua" w:eastAsia="Times New Roman" w:hAnsi="Book Antiqua" w:cs="Times New Roman"/>
                <w:sz w:val="24"/>
                <w:szCs w:val="24"/>
                <w:u w:val="single"/>
              </w:rPr>
              <w:t xml:space="preserve">ASB </w:t>
            </w:r>
          </w:p>
          <w:p w:rsidR="00555251" w:rsidRPr="001E69C9" w:rsidRDefault="0081386E"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56540-56635</w:t>
            </w:r>
            <w:r w:rsidR="00555251" w:rsidRPr="001E69C9">
              <w:rPr>
                <w:rFonts w:ascii="Book Antiqua" w:eastAsia="Times New Roman" w:hAnsi="Book Antiqua" w:cs="Times New Roman"/>
                <w:sz w:val="24"/>
                <w:szCs w:val="24"/>
              </w:rPr>
              <w:tab/>
              <w:t>$</w:t>
            </w:r>
            <w:r>
              <w:rPr>
                <w:rFonts w:ascii="Book Antiqua" w:eastAsia="Times New Roman" w:hAnsi="Book Antiqua" w:cs="Times New Roman"/>
                <w:sz w:val="24"/>
                <w:szCs w:val="24"/>
              </w:rPr>
              <w:t>139,611.69</w:t>
            </w: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8"/>
                <w:szCs w:val="16"/>
              </w:rPr>
            </w:pPr>
          </w:p>
          <w:p w:rsidR="00555251" w:rsidRPr="001E69C9" w:rsidRDefault="00555251" w:rsidP="00321658">
            <w:pPr>
              <w:tabs>
                <w:tab w:val="decimal" w:pos="5050"/>
                <w:tab w:val="left" w:pos="5760"/>
                <w:tab w:val="left" w:pos="6480"/>
                <w:tab w:val="left" w:pos="7200"/>
                <w:tab w:val="left" w:pos="7920"/>
              </w:tabs>
              <w:rPr>
                <w:rFonts w:ascii="Book Antiqua" w:eastAsia="Times New Roman" w:hAnsi="Book Antiqua" w:cs="Times New Roman"/>
                <w:sz w:val="24"/>
                <w:szCs w:val="24"/>
              </w:rPr>
            </w:pPr>
            <w:r w:rsidRPr="001E69C9">
              <w:rPr>
                <w:rFonts w:ascii="Book Antiqua" w:eastAsia="Times New Roman" w:hAnsi="Book Antiqua" w:cs="Times New Roman"/>
                <w:sz w:val="24"/>
                <w:szCs w:val="24"/>
                <w:u w:val="single"/>
              </w:rPr>
              <w:t>Transportation Vehicle Fund</w:t>
            </w:r>
          </w:p>
          <w:p w:rsidR="00555251" w:rsidRPr="001E69C9" w:rsidRDefault="00555251" w:rsidP="00321658">
            <w:pPr>
              <w:tabs>
                <w:tab w:val="left" w:pos="0"/>
                <w:tab w:val="decimal" w:pos="5020"/>
              </w:tabs>
              <w:rPr>
                <w:rFonts w:ascii="Book Antiqua" w:eastAsia="Times New Roman" w:hAnsi="Book Antiqua" w:cs="Times New Roman"/>
                <w:sz w:val="24"/>
                <w:szCs w:val="24"/>
              </w:rPr>
            </w:pPr>
            <w:r w:rsidRPr="001E69C9">
              <w:rPr>
                <w:rFonts w:ascii="Book Antiqua" w:eastAsia="Times New Roman" w:hAnsi="Book Antiqua" w:cs="Times New Roman"/>
                <w:sz w:val="24"/>
                <w:szCs w:val="24"/>
              </w:rPr>
              <w:tab/>
              <w:t>$0.00</w:t>
            </w:r>
          </w:p>
          <w:p w:rsidR="00555251" w:rsidRPr="001E69C9"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1E69C9">
              <w:rPr>
                <w:rFonts w:ascii="Book Antiqua" w:eastAsia="Times New Roman" w:hAnsi="Book Antiqua" w:cs="Times New Roman"/>
                <w:sz w:val="24"/>
                <w:szCs w:val="24"/>
                <w:u w:val="single"/>
              </w:rPr>
              <w:t>Private Purpose Trust Fund</w:t>
            </w:r>
          </w:p>
          <w:p w:rsidR="00555251" w:rsidRPr="00F8415C" w:rsidRDefault="0081386E" w:rsidP="0081386E">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1721-1746</w:t>
            </w:r>
            <w:r w:rsidR="00555251" w:rsidRPr="001E69C9">
              <w:rPr>
                <w:rFonts w:ascii="Book Antiqua" w:eastAsia="Times New Roman" w:hAnsi="Book Antiqua" w:cs="Times New Roman"/>
                <w:sz w:val="24"/>
                <w:szCs w:val="24"/>
              </w:rPr>
              <w:tab/>
              <w:t>$</w:t>
            </w:r>
            <w:r>
              <w:rPr>
                <w:rFonts w:ascii="Book Antiqua" w:eastAsia="Times New Roman" w:hAnsi="Book Antiqua" w:cs="Times New Roman"/>
                <w:sz w:val="24"/>
                <w:szCs w:val="24"/>
              </w:rPr>
              <w:t>4,573.42</w:t>
            </w:r>
          </w:p>
        </w:tc>
        <w:tc>
          <w:tcPr>
            <w:tcW w:w="180" w:type="dxa"/>
            <w:shd w:val="clear" w:color="auto" w:fill="auto"/>
          </w:tcPr>
          <w:p w:rsidR="00555251" w:rsidRPr="00F8415C" w:rsidRDefault="00555251" w:rsidP="00321658">
            <w:pPr>
              <w:rPr>
                <w:rFonts w:ascii="Book Antiqua" w:eastAsia="Times New Roman" w:hAnsi="Book Antiqua" w:cs="Times New Roman"/>
                <w:sz w:val="24"/>
                <w:szCs w:val="24"/>
              </w:rPr>
            </w:pPr>
            <w:r>
              <w:rPr>
                <w:rFonts w:ascii="Book Antiqua" w:eastAsia="Times New Roman" w:hAnsi="Book Antiqua" w:cs="Times New Roman"/>
                <w:sz w:val="24"/>
                <w:szCs w:val="24"/>
              </w:rPr>
              <w:tab/>
            </w:r>
          </w:p>
        </w:tc>
        <w:tc>
          <w:tcPr>
            <w:tcW w:w="3240" w:type="dxa"/>
            <w:shd w:val="clear" w:color="auto" w:fill="auto"/>
          </w:tcPr>
          <w:p w:rsidR="00555251" w:rsidRPr="000B786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0B786C">
              <w:rPr>
                <w:rFonts w:ascii="Book Antiqua" w:eastAsia="Times New Roman" w:hAnsi="Book Antiqua" w:cs="Times New Roman"/>
                <w:sz w:val="24"/>
                <w:szCs w:val="24"/>
              </w:rPr>
              <w:t xml:space="preserve">APPROVAL OF </w:t>
            </w:r>
          </w:p>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VOUCHERS</w:t>
            </w:r>
          </w:p>
        </w:tc>
      </w:tr>
      <w:tr w:rsidR="002E16BE" w:rsidRPr="00F8415C" w:rsidTr="00FB2095">
        <w:tc>
          <w:tcPr>
            <w:tcW w:w="7020" w:type="dxa"/>
            <w:shd w:val="clear" w:color="auto" w:fill="auto"/>
          </w:tcPr>
          <w:p w:rsidR="002E16BE" w:rsidRPr="00F8415C" w:rsidRDefault="002E16BE" w:rsidP="00692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2E16BE" w:rsidRPr="00F8415C" w:rsidRDefault="002E16BE" w:rsidP="006928CE">
            <w:pPr>
              <w:rPr>
                <w:rFonts w:ascii="Book Antiqua" w:eastAsia="Times New Roman" w:hAnsi="Book Antiqua" w:cs="Times New Roman"/>
                <w:sz w:val="16"/>
                <w:szCs w:val="16"/>
              </w:rPr>
            </w:pPr>
          </w:p>
        </w:tc>
        <w:tc>
          <w:tcPr>
            <w:tcW w:w="3240" w:type="dxa"/>
            <w:shd w:val="clear" w:color="auto" w:fill="auto"/>
          </w:tcPr>
          <w:p w:rsidR="002E16BE" w:rsidRPr="00F8415C" w:rsidRDefault="002E16BE" w:rsidP="00692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5251" w:rsidRPr="00F8415C" w:rsidTr="00FB2095">
        <w:trPr>
          <w:trHeight w:val="450"/>
        </w:trPr>
        <w:tc>
          <w:tcPr>
            <w:tcW w:w="7020" w:type="dxa"/>
            <w:shd w:val="clear" w:color="auto" w:fill="auto"/>
          </w:tcPr>
          <w:p w:rsidR="00555251" w:rsidRPr="00F8415C" w:rsidRDefault="00555251" w:rsidP="00E578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Pr>
                <w:rFonts w:ascii="Book Antiqua" w:eastAsia="Times New Roman" w:hAnsi="Book Antiqua" w:cs="Times New Roman"/>
                <w:sz w:val="24"/>
                <w:szCs w:val="24"/>
              </w:rPr>
              <w:t xml:space="preserve">es minutes of the </w:t>
            </w:r>
            <w:r w:rsidR="006E1F3C">
              <w:rPr>
                <w:rFonts w:ascii="Book Antiqua" w:eastAsia="Times New Roman" w:hAnsi="Book Antiqua" w:cs="Times New Roman"/>
                <w:sz w:val="24"/>
                <w:szCs w:val="24"/>
              </w:rPr>
              <w:t>January 2</w:t>
            </w:r>
            <w:r w:rsidR="000A2D73">
              <w:rPr>
                <w:rFonts w:ascii="Book Antiqua" w:eastAsia="Times New Roman" w:hAnsi="Book Antiqua" w:cs="Times New Roman"/>
                <w:sz w:val="24"/>
                <w:szCs w:val="24"/>
              </w:rPr>
              <w:t>7</w:t>
            </w:r>
            <w:r w:rsidR="006E1F3C">
              <w:rPr>
                <w:rFonts w:ascii="Book Antiqua" w:eastAsia="Times New Roman" w:hAnsi="Book Antiqua" w:cs="Times New Roman"/>
                <w:sz w:val="24"/>
                <w:szCs w:val="24"/>
              </w:rPr>
              <w:t>, 201</w:t>
            </w:r>
            <w:r w:rsidR="000A2D73">
              <w:rPr>
                <w:rFonts w:ascii="Book Antiqua" w:eastAsia="Times New Roman" w:hAnsi="Book Antiqua" w:cs="Times New Roman"/>
                <w:sz w:val="24"/>
                <w:szCs w:val="24"/>
              </w:rPr>
              <w:t>4</w:t>
            </w:r>
            <w:r w:rsidR="006E1F3C">
              <w:rPr>
                <w:rFonts w:ascii="Book Antiqua" w:eastAsia="Times New Roman" w:hAnsi="Book Antiqua" w:cs="Times New Roman"/>
                <w:sz w:val="24"/>
                <w:szCs w:val="24"/>
              </w:rPr>
              <w:t xml:space="preserve"> </w:t>
            </w:r>
            <w:r w:rsidR="000A2D73">
              <w:rPr>
                <w:rFonts w:ascii="Book Antiqua" w:eastAsia="Times New Roman" w:hAnsi="Book Antiqua" w:cs="Times New Roman"/>
                <w:sz w:val="24"/>
                <w:szCs w:val="24"/>
              </w:rPr>
              <w:t>board meeting, January 27</w:t>
            </w:r>
            <w:r w:rsidR="00E578D4">
              <w:rPr>
                <w:rFonts w:ascii="Book Antiqua" w:eastAsia="Times New Roman" w:hAnsi="Book Antiqua" w:cs="Times New Roman"/>
                <w:sz w:val="24"/>
                <w:szCs w:val="24"/>
              </w:rPr>
              <w:t>, 2014</w:t>
            </w:r>
            <w:r w:rsidR="000A2D73">
              <w:rPr>
                <w:rFonts w:ascii="Book Antiqua" w:eastAsia="Times New Roman" w:hAnsi="Book Antiqua" w:cs="Times New Roman"/>
                <w:sz w:val="24"/>
                <w:szCs w:val="24"/>
              </w:rPr>
              <w:t xml:space="preserve"> work session, </w:t>
            </w:r>
            <w:r w:rsidR="00F602CA">
              <w:rPr>
                <w:rFonts w:ascii="Book Antiqua" w:eastAsia="Times New Roman" w:hAnsi="Book Antiqua" w:cs="Times New Roman"/>
                <w:sz w:val="24"/>
                <w:szCs w:val="24"/>
              </w:rPr>
              <w:t>and February </w:t>
            </w:r>
            <w:r w:rsidR="000A2D73">
              <w:rPr>
                <w:rFonts w:ascii="Book Antiqua" w:eastAsia="Times New Roman" w:hAnsi="Book Antiqua" w:cs="Times New Roman"/>
                <w:sz w:val="24"/>
                <w:szCs w:val="24"/>
              </w:rPr>
              <w:t>1</w:t>
            </w:r>
            <w:r w:rsidR="00F602CA">
              <w:rPr>
                <w:rFonts w:ascii="Book Antiqua" w:eastAsia="Times New Roman" w:hAnsi="Book Antiqua" w:cs="Times New Roman"/>
                <w:sz w:val="24"/>
                <w:szCs w:val="24"/>
              </w:rPr>
              <w:t>, 201</w:t>
            </w:r>
            <w:r w:rsidR="000A2D73">
              <w:rPr>
                <w:rFonts w:ascii="Book Antiqua" w:eastAsia="Times New Roman" w:hAnsi="Book Antiqua" w:cs="Times New Roman"/>
                <w:sz w:val="24"/>
                <w:szCs w:val="24"/>
              </w:rPr>
              <w:t>4</w:t>
            </w:r>
            <w:r w:rsidR="00F602CA">
              <w:rPr>
                <w:rFonts w:ascii="Book Antiqua" w:eastAsia="Times New Roman" w:hAnsi="Book Antiqua" w:cs="Times New Roman"/>
                <w:sz w:val="24"/>
                <w:szCs w:val="24"/>
              </w:rPr>
              <w:t xml:space="preserve"> work session.</w:t>
            </w:r>
          </w:p>
        </w:tc>
        <w:tc>
          <w:tcPr>
            <w:tcW w:w="180" w:type="dxa"/>
            <w:shd w:val="clear" w:color="auto" w:fill="auto"/>
          </w:tcPr>
          <w:p w:rsidR="00555251" w:rsidRPr="00F8415C" w:rsidRDefault="00555251" w:rsidP="00321658">
            <w:pPr>
              <w:rPr>
                <w:rFonts w:ascii="Book Antiqua" w:eastAsia="Times New Roman" w:hAnsi="Book Antiqua" w:cs="Times New Roman"/>
                <w:sz w:val="24"/>
                <w:szCs w:val="24"/>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555251" w:rsidRPr="00F8415C" w:rsidTr="00FB2095">
        <w:tc>
          <w:tcPr>
            <w:tcW w:w="702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55251" w:rsidRPr="00F8415C" w:rsidRDefault="00555251" w:rsidP="00321658">
            <w:pPr>
              <w:rPr>
                <w:rFonts w:ascii="Book Antiqua" w:eastAsia="Times New Roman" w:hAnsi="Book Antiqua" w:cs="Times New Roman"/>
                <w:sz w:val="16"/>
                <w:szCs w:val="16"/>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555251" w:rsidRPr="00F8415C" w:rsidTr="00FB2095">
        <w:trPr>
          <w:trHeight w:val="675"/>
        </w:trPr>
        <w:tc>
          <w:tcPr>
            <w:tcW w:w="7020" w:type="dxa"/>
            <w:shd w:val="clear" w:color="auto" w:fill="auto"/>
          </w:tcPr>
          <w:p w:rsidR="00555251" w:rsidRPr="00F8415C" w:rsidRDefault="00555251" w:rsidP="00E578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Pr>
                <w:rFonts w:ascii="Book Antiqua" w:eastAsia="Times New Roman" w:hAnsi="Book Antiqua" w:cs="Times New Roman"/>
                <w:sz w:val="24"/>
                <w:szCs w:val="24"/>
              </w:rPr>
              <w:t>es</w:t>
            </w:r>
            <w:r w:rsidR="00F602CA">
              <w:rPr>
                <w:rFonts w:ascii="Book Antiqua" w:eastAsia="Times New Roman" w:hAnsi="Book Antiqua" w:cs="Times New Roman"/>
                <w:sz w:val="24"/>
                <w:szCs w:val="24"/>
              </w:rPr>
              <w:t xml:space="preserve"> February 1</w:t>
            </w:r>
            <w:r w:rsidR="00E578D4">
              <w:rPr>
                <w:rFonts w:ascii="Book Antiqua" w:eastAsia="Times New Roman" w:hAnsi="Book Antiqua" w:cs="Times New Roman"/>
                <w:sz w:val="24"/>
                <w:szCs w:val="24"/>
              </w:rPr>
              <w:t>0</w:t>
            </w:r>
            <w:r w:rsidR="00F602CA">
              <w:rPr>
                <w:rFonts w:ascii="Book Antiqua" w:eastAsia="Times New Roman" w:hAnsi="Book Antiqua" w:cs="Times New Roman"/>
                <w:sz w:val="24"/>
                <w:szCs w:val="24"/>
              </w:rPr>
              <w:t>, 201</w:t>
            </w:r>
            <w:r w:rsidR="00E578D4">
              <w:rPr>
                <w:rFonts w:ascii="Book Antiqua" w:eastAsia="Times New Roman" w:hAnsi="Book Antiqua" w:cs="Times New Roman"/>
                <w:sz w:val="24"/>
                <w:szCs w:val="24"/>
              </w:rPr>
              <w:t>4</w:t>
            </w:r>
            <w:r w:rsidR="00F602CA">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Human Resources</w:t>
            </w:r>
            <w:r>
              <w:rPr>
                <w:rFonts w:ascii="Book Antiqua" w:eastAsia="Times New Roman" w:hAnsi="Book Antiqua" w:cs="Times New Roman"/>
                <w:sz w:val="24"/>
                <w:szCs w:val="24"/>
              </w:rPr>
              <w:t xml:space="preserve"> Report.</w:t>
            </w:r>
          </w:p>
        </w:tc>
        <w:tc>
          <w:tcPr>
            <w:tcW w:w="180" w:type="dxa"/>
            <w:shd w:val="clear" w:color="auto" w:fill="auto"/>
          </w:tcPr>
          <w:p w:rsidR="00555251" w:rsidRPr="00F8415C" w:rsidRDefault="00555251" w:rsidP="00321658">
            <w:pPr>
              <w:rPr>
                <w:rFonts w:ascii="Book Antiqua" w:eastAsia="Times New Roman" w:hAnsi="Book Antiqua" w:cs="Times New Roman"/>
                <w:sz w:val="24"/>
                <w:szCs w:val="24"/>
              </w:rPr>
            </w:pPr>
          </w:p>
        </w:tc>
        <w:tc>
          <w:tcPr>
            <w:tcW w:w="3240" w:type="dxa"/>
            <w:shd w:val="clear" w:color="auto" w:fill="auto"/>
          </w:tcPr>
          <w:p w:rsidR="00555251" w:rsidRPr="00F8415C"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4C4C44" w:rsidRPr="00F8415C" w:rsidTr="00FB2095">
        <w:tc>
          <w:tcPr>
            <w:tcW w:w="7020" w:type="dxa"/>
            <w:shd w:val="clear" w:color="auto" w:fill="auto"/>
          </w:tcPr>
          <w:p w:rsidR="004C4C44" w:rsidRPr="00F8415C" w:rsidRDefault="004C4C44"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4C4C44" w:rsidRPr="00F8415C" w:rsidRDefault="004C4C44" w:rsidP="00321658">
            <w:pPr>
              <w:rPr>
                <w:rFonts w:ascii="Book Antiqua" w:eastAsia="Times New Roman" w:hAnsi="Book Antiqua" w:cs="Times New Roman"/>
                <w:sz w:val="16"/>
                <w:szCs w:val="16"/>
              </w:rPr>
            </w:pPr>
          </w:p>
        </w:tc>
        <w:tc>
          <w:tcPr>
            <w:tcW w:w="3240" w:type="dxa"/>
            <w:shd w:val="clear" w:color="auto" w:fill="auto"/>
          </w:tcPr>
          <w:p w:rsidR="004C4C44" w:rsidRPr="00F8415C" w:rsidRDefault="004C4C44"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4C4C44" w:rsidRPr="004C4C44" w:rsidTr="00FB2095">
        <w:tc>
          <w:tcPr>
            <w:tcW w:w="7020" w:type="dxa"/>
            <w:shd w:val="clear" w:color="auto" w:fill="auto"/>
          </w:tcPr>
          <w:p w:rsidR="004C4C44" w:rsidRPr="00B07838" w:rsidRDefault="00331357" w:rsidP="001225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B07838">
              <w:rPr>
                <w:rFonts w:ascii="Book Antiqua" w:hAnsi="Book Antiqua"/>
              </w:rPr>
              <w:t xml:space="preserve">Approves </w:t>
            </w:r>
            <w:r w:rsidR="00025999" w:rsidRPr="008267F2">
              <w:rPr>
                <w:rFonts w:ascii="Book Antiqua" w:hAnsi="Book Antiqua"/>
                <w:sz w:val="24"/>
                <w:szCs w:val="24"/>
              </w:rPr>
              <w:t xml:space="preserve">Change Order No. </w:t>
            </w:r>
            <w:r w:rsidR="00025999">
              <w:rPr>
                <w:rFonts w:ascii="Book Antiqua" w:hAnsi="Book Antiqua"/>
                <w:sz w:val="24"/>
                <w:szCs w:val="24"/>
              </w:rPr>
              <w:t>17</w:t>
            </w:r>
            <w:r w:rsidR="00025999" w:rsidRPr="008267F2">
              <w:rPr>
                <w:rFonts w:ascii="Book Antiqua" w:hAnsi="Book Antiqua"/>
                <w:sz w:val="24"/>
                <w:szCs w:val="24"/>
              </w:rPr>
              <w:t xml:space="preserve"> to </w:t>
            </w:r>
            <w:r w:rsidR="00025999">
              <w:rPr>
                <w:rFonts w:ascii="Book Antiqua" w:hAnsi="Book Antiqua"/>
                <w:sz w:val="24"/>
                <w:szCs w:val="24"/>
              </w:rPr>
              <w:t>Cornerstone General Contractors, Inc.</w:t>
            </w:r>
            <w:r w:rsidR="00025999" w:rsidRPr="008267F2">
              <w:rPr>
                <w:rFonts w:ascii="Book Antiqua" w:hAnsi="Book Antiqua"/>
                <w:sz w:val="24"/>
                <w:szCs w:val="24"/>
              </w:rPr>
              <w:t xml:space="preserve"> for </w:t>
            </w:r>
            <w:r w:rsidR="00025999">
              <w:rPr>
                <w:rFonts w:ascii="Book Antiqua" w:hAnsi="Book Antiqua"/>
                <w:sz w:val="24"/>
                <w:szCs w:val="24"/>
              </w:rPr>
              <w:t>work at the Alexander Bell</w:t>
            </w:r>
            <w:r w:rsidR="00025999" w:rsidRPr="008267F2">
              <w:rPr>
                <w:rFonts w:ascii="Book Antiqua" w:hAnsi="Book Antiqua"/>
                <w:sz w:val="24"/>
                <w:szCs w:val="24"/>
              </w:rPr>
              <w:t xml:space="preserve"> Elementary School </w:t>
            </w:r>
            <w:r w:rsidR="00025999">
              <w:rPr>
                <w:rFonts w:ascii="Book Antiqua" w:hAnsi="Book Antiqua"/>
                <w:sz w:val="24"/>
                <w:szCs w:val="24"/>
              </w:rPr>
              <w:t xml:space="preserve">replacement project </w:t>
            </w:r>
            <w:r w:rsidR="00025999" w:rsidRPr="008267F2">
              <w:rPr>
                <w:rFonts w:ascii="Book Antiqua" w:hAnsi="Book Antiqua"/>
                <w:sz w:val="24"/>
                <w:szCs w:val="24"/>
              </w:rPr>
              <w:t xml:space="preserve">in the amount of </w:t>
            </w:r>
            <w:r w:rsidR="00025999">
              <w:rPr>
                <w:rFonts w:ascii="Book Antiqua" w:hAnsi="Book Antiqua"/>
                <w:sz w:val="24"/>
                <w:szCs w:val="24"/>
              </w:rPr>
              <w:t>$74,609,</w:t>
            </w:r>
            <w:r w:rsidR="00025999" w:rsidRPr="008267F2">
              <w:rPr>
                <w:rFonts w:ascii="Book Antiqua" w:hAnsi="Book Antiqua"/>
                <w:sz w:val="24"/>
                <w:szCs w:val="24"/>
              </w:rPr>
              <w:t xml:space="preserve"> </w:t>
            </w:r>
            <w:r w:rsidR="00025999">
              <w:rPr>
                <w:rFonts w:ascii="Book Antiqua" w:hAnsi="Book Antiqua"/>
                <w:sz w:val="24"/>
                <w:szCs w:val="24"/>
              </w:rPr>
              <w:t>increasing</w:t>
            </w:r>
            <w:r w:rsidR="00025999" w:rsidRPr="008267F2">
              <w:rPr>
                <w:rFonts w:ascii="Book Antiqua" w:hAnsi="Book Antiqua"/>
                <w:sz w:val="24"/>
                <w:szCs w:val="24"/>
              </w:rPr>
              <w:t xml:space="preserve"> the contract amount to </w:t>
            </w:r>
            <w:r w:rsidR="00025999" w:rsidRPr="0055139D">
              <w:rPr>
                <w:rFonts w:ascii="Book Antiqua" w:hAnsi="Book Antiqua"/>
                <w:sz w:val="24"/>
                <w:szCs w:val="24"/>
              </w:rPr>
              <w:t>$</w:t>
            </w:r>
            <w:r w:rsidR="00025999">
              <w:rPr>
                <w:rFonts w:ascii="Book Antiqua" w:hAnsi="Book Antiqua"/>
                <w:sz w:val="24"/>
                <w:szCs w:val="24"/>
              </w:rPr>
              <w:t>20,258,856</w:t>
            </w:r>
            <w:r w:rsidR="00025999" w:rsidRPr="008267F2">
              <w:rPr>
                <w:rFonts w:ascii="Book Antiqua" w:hAnsi="Book Antiqua"/>
                <w:sz w:val="24"/>
                <w:szCs w:val="24"/>
              </w:rPr>
              <w:t>.</w:t>
            </w:r>
          </w:p>
        </w:tc>
        <w:tc>
          <w:tcPr>
            <w:tcW w:w="180" w:type="dxa"/>
            <w:shd w:val="clear" w:color="auto" w:fill="auto"/>
          </w:tcPr>
          <w:p w:rsidR="004C4C44" w:rsidRPr="00B07838" w:rsidRDefault="004C4C44" w:rsidP="00321658">
            <w:pPr>
              <w:rPr>
                <w:rFonts w:ascii="Book Antiqua" w:eastAsia="Times New Roman" w:hAnsi="Book Antiqua" w:cs="Times New Roman"/>
              </w:rPr>
            </w:pPr>
          </w:p>
        </w:tc>
        <w:tc>
          <w:tcPr>
            <w:tcW w:w="3240" w:type="dxa"/>
            <w:shd w:val="clear" w:color="auto" w:fill="auto"/>
          </w:tcPr>
          <w:p w:rsidR="00025999" w:rsidRPr="00025999" w:rsidRDefault="00025999" w:rsidP="00025999">
            <w:pPr>
              <w:rPr>
                <w:rFonts w:ascii="Book Antiqua" w:eastAsia="Times New Roman" w:hAnsi="Book Antiqua" w:cs="Times New Roman"/>
                <w:sz w:val="24"/>
                <w:szCs w:val="24"/>
              </w:rPr>
            </w:pPr>
            <w:r w:rsidRPr="00025999">
              <w:rPr>
                <w:rFonts w:ascii="Book Antiqua" w:eastAsia="Times New Roman" w:hAnsi="Book Antiqua" w:cs="Times New Roman"/>
                <w:caps/>
                <w:sz w:val="24"/>
                <w:szCs w:val="24"/>
              </w:rPr>
              <w:t>Change Order No. 17</w:t>
            </w:r>
          </w:p>
          <w:p w:rsidR="004C4C44" w:rsidRPr="00B07838" w:rsidRDefault="00025999" w:rsidP="00025999">
            <w:pPr>
              <w:rPr>
                <w:rFonts w:ascii="Book Antiqua" w:eastAsia="Times New Roman" w:hAnsi="Book Antiqua" w:cs="Times New Roman"/>
                <w:u w:val="single"/>
              </w:rPr>
            </w:pPr>
            <w:r w:rsidRPr="00025999">
              <w:rPr>
                <w:rFonts w:ascii="Book Antiqua" w:eastAsia="Times New Roman" w:hAnsi="Book Antiqua" w:cs="Times New Roman"/>
                <w:sz w:val="24"/>
                <w:szCs w:val="24"/>
              </w:rPr>
              <w:t xml:space="preserve">ALEXANDER GRAHAM BELL ELEMENTARY SCHOOL REPLACEMENT </w:t>
            </w:r>
            <w:r w:rsidRPr="00025999">
              <w:rPr>
                <w:rFonts w:ascii="Book Antiqua" w:eastAsia="Times New Roman" w:hAnsi="Book Antiqua" w:cs="Times New Roman"/>
                <w:sz w:val="24"/>
                <w:szCs w:val="24"/>
                <w:u w:val="single"/>
              </w:rPr>
              <w:t>PROJECT</w:t>
            </w:r>
          </w:p>
        </w:tc>
      </w:tr>
      <w:tr w:rsidR="004C4C44" w:rsidRPr="00F8415C" w:rsidTr="00FB2095">
        <w:tc>
          <w:tcPr>
            <w:tcW w:w="7020" w:type="dxa"/>
            <w:shd w:val="clear" w:color="auto" w:fill="auto"/>
          </w:tcPr>
          <w:p w:rsidR="004C4C44" w:rsidRPr="00B07838" w:rsidRDefault="004C4C44"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rsidR="004C4C44" w:rsidRPr="00B07838" w:rsidRDefault="004C4C44" w:rsidP="00321658">
            <w:pPr>
              <w:rPr>
                <w:rFonts w:ascii="Book Antiqua" w:eastAsia="Times New Roman" w:hAnsi="Book Antiqua" w:cs="Times New Roman"/>
              </w:rPr>
            </w:pPr>
          </w:p>
        </w:tc>
        <w:tc>
          <w:tcPr>
            <w:tcW w:w="3240" w:type="dxa"/>
            <w:shd w:val="clear" w:color="auto" w:fill="auto"/>
          </w:tcPr>
          <w:p w:rsidR="004C4C44" w:rsidRPr="00B07838" w:rsidRDefault="004C4C44"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u w:val="single"/>
              </w:rPr>
            </w:pPr>
          </w:p>
        </w:tc>
      </w:tr>
      <w:tr w:rsidR="004C4C44" w:rsidRPr="004C4C44" w:rsidTr="00FB2095">
        <w:tc>
          <w:tcPr>
            <w:tcW w:w="7020" w:type="dxa"/>
            <w:shd w:val="clear" w:color="auto" w:fill="auto"/>
          </w:tcPr>
          <w:p w:rsidR="004C4C44" w:rsidRPr="00B07838" w:rsidRDefault="00A21C00" w:rsidP="00A77F43">
            <w:pPr>
              <w:rPr>
                <w:rFonts w:ascii="Book Antiqua" w:eastAsia="Times New Roman" w:hAnsi="Book Antiqua" w:cs="Times New Roman"/>
              </w:rPr>
            </w:pPr>
            <w:r w:rsidRPr="00B07838">
              <w:rPr>
                <w:rFonts w:ascii="Book Antiqua" w:hAnsi="Book Antiqua"/>
              </w:rPr>
              <w:t>Approves</w:t>
            </w:r>
            <w:r w:rsidR="00A77F43" w:rsidRPr="00B07838">
              <w:rPr>
                <w:rFonts w:ascii="Book Antiqua" w:hAnsi="Book Antiqua"/>
              </w:rPr>
              <w:t xml:space="preserve"> </w:t>
            </w:r>
            <w:r w:rsidR="00025999">
              <w:rPr>
                <w:rFonts w:ascii="Book Antiqua" w:hAnsi="Book Antiqua"/>
                <w:szCs w:val="24"/>
              </w:rPr>
              <w:t>Change O</w:t>
            </w:r>
            <w:r w:rsidR="00025999" w:rsidRPr="002934E4">
              <w:rPr>
                <w:rFonts w:ascii="Book Antiqua" w:hAnsi="Book Antiqua"/>
                <w:szCs w:val="24"/>
              </w:rPr>
              <w:t xml:space="preserve">rder </w:t>
            </w:r>
            <w:r w:rsidR="00025999">
              <w:rPr>
                <w:rFonts w:ascii="Book Antiqua" w:hAnsi="Book Antiqua"/>
                <w:szCs w:val="24"/>
              </w:rPr>
              <w:t xml:space="preserve">No. 16 </w:t>
            </w:r>
            <w:r w:rsidR="00025999" w:rsidRPr="002934E4">
              <w:rPr>
                <w:rFonts w:ascii="Book Antiqua" w:hAnsi="Book Antiqua"/>
                <w:szCs w:val="24"/>
              </w:rPr>
              <w:t xml:space="preserve">to </w:t>
            </w:r>
            <w:r w:rsidR="00025999">
              <w:rPr>
                <w:rFonts w:ascii="Book Antiqua" w:hAnsi="Book Antiqua"/>
                <w:szCs w:val="24"/>
              </w:rPr>
              <w:t xml:space="preserve">Allied Construction Associates, </w:t>
            </w:r>
            <w:r w:rsidR="00025999" w:rsidRPr="002934E4">
              <w:rPr>
                <w:rFonts w:ascii="Book Antiqua" w:hAnsi="Book Antiqua"/>
                <w:szCs w:val="24"/>
              </w:rPr>
              <w:t xml:space="preserve">Inc. for </w:t>
            </w:r>
            <w:r w:rsidR="00025999">
              <w:rPr>
                <w:rFonts w:ascii="Book Antiqua" w:hAnsi="Book Antiqua"/>
                <w:szCs w:val="24"/>
              </w:rPr>
              <w:t xml:space="preserve">work at </w:t>
            </w:r>
            <w:r w:rsidR="00025999" w:rsidRPr="002934E4">
              <w:rPr>
                <w:rFonts w:ascii="Book Antiqua" w:hAnsi="Book Antiqua"/>
                <w:szCs w:val="24"/>
              </w:rPr>
              <w:t xml:space="preserve">the </w:t>
            </w:r>
            <w:r w:rsidR="00025999">
              <w:rPr>
                <w:rFonts w:ascii="Book Antiqua" w:hAnsi="Book Antiqua"/>
                <w:szCs w:val="24"/>
              </w:rPr>
              <w:t>International Community School / Community Elementary</w:t>
            </w:r>
            <w:r w:rsidR="00025999" w:rsidRPr="002934E4">
              <w:rPr>
                <w:rFonts w:ascii="Book Antiqua" w:hAnsi="Book Antiqua"/>
                <w:szCs w:val="24"/>
              </w:rPr>
              <w:t xml:space="preserve"> School </w:t>
            </w:r>
            <w:r w:rsidR="00025999">
              <w:rPr>
                <w:rFonts w:ascii="Book Antiqua" w:hAnsi="Book Antiqua"/>
                <w:szCs w:val="24"/>
              </w:rPr>
              <w:t xml:space="preserve">replacement project in the amount of </w:t>
            </w:r>
            <w:r w:rsidR="00025999" w:rsidRPr="00C7295D">
              <w:rPr>
                <w:rFonts w:ascii="Book Antiqua" w:hAnsi="Book Antiqua"/>
                <w:szCs w:val="24"/>
              </w:rPr>
              <w:t>$</w:t>
            </w:r>
            <w:r w:rsidR="00025999">
              <w:rPr>
                <w:rFonts w:ascii="Book Antiqua" w:hAnsi="Book Antiqua"/>
                <w:szCs w:val="24"/>
              </w:rPr>
              <w:t xml:space="preserve">21,194.12, </w:t>
            </w:r>
            <w:r w:rsidR="00025999" w:rsidRPr="002934E4">
              <w:rPr>
                <w:rFonts w:ascii="Book Antiqua" w:hAnsi="Book Antiqua"/>
                <w:szCs w:val="24"/>
              </w:rPr>
              <w:t xml:space="preserve">increasing the contract amount to </w:t>
            </w:r>
            <w:r w:rsidR="00025999">
              <w:rPr>
                <w:rFonts w:ascii="Book Antiqua" w:hAnsi="Book Antiqua"/>
                <w:szCs w:val="24"/>
              </w:rPr>
              <w:t>$19,175,542.21.</w:t>
            </w:r>
          </w:p>
        </w:tc>
        <w:tc>
          <w:tcPr>
            <w:tcW w:w="180" w:type="dxa"/>
            <w:shd w:val="clear" w:color="auto" w:fill="auto"/>
          </w:tcPr>
          <w:p w:rsidR="004C4C44" w:rsidRPr="00B07838" w:rsidRDefault="004C4C44" w:rsidP="00321658">
            <w:pPr>
              <w:rPr>
                <w:rFonts w:ascii="Book Antiqua" w:eastAsia="Times New Roman" w:hAnsi="Book Antiqua" w:cs="Times New Roman"/>
              </w:rPr>
            </w:pPr>
          </w:p>
        </w:tc>
        <w:tc>
          <w:tcPr>
            <w:tcW w:w="3240" w:type="dxa"/>
            <w:shd w:val="clear" w:color="auto" w:fill="auto"/>
          </w:tcPr>
          <w:p w:rsidR="00025999" w:rsidRPr="00025999" w:rsidRDefault="00025999" w:rsidP="00025999">
            <w:pPr>
              <w:rPr>
                <w:rFonts w:ascii="Book Antiqua" w:eastAsia="Times New Roman" w:hAnsi="Book Antiqua" w:cs="Times New Roman"/>
                <w:caps/>
                <w:sz w:val="24"/>
                <w:szCs w:val="24"/>
              </w:rPr>
            </w:pPr>
            <w:r w:rsidRPr="00025999">
              <w:rPr>
                <w:rFonts w:ascii="Book Antiqua" w:eastAsia="Times New Roman" w:hAnsi="Book Antiqua" w:cs="Times New Roman"/>
                <w:caps/>
                <w:sz w:val="24"/>
                <w:szCs w:val="24"/>
              </w:rPr>
              <w:t>Change Order nO. 16</w:t>
            </w:r>
          </w:p>
          <w:p w:rsidR="004C4C44" w:rsidRPr="00B07838" w:rsidRDefault="00025999" w:rsidP="00025999">
            <w:pPr>
              <w:rPr>
                <w:rFonts w:ascii="Book Antiqua" w:eastAsia="Times New Roman" w:hAnsi="Book Antiqua" w:cs="Times New Roman"/>
                <w:u w:val="single"/>
              </w:rPr>
            </w:pPr>
            <w:r w:rsidRPr="00025999">
              <w:rPr>
                <w:rFonts w:ascii="Book Antiqua" w:eastAsia="Times New Roman" w:hAnsi="Book Antiqua" w:cs="Times New Roman"/>
                <w:sz w:val="24"/>
                <w:szCs w:val="24"/>
              </w:rPr>
              <w:t xml:space="preserve">INTERNATIONAL COMMUNITY SCHOOL / COMMUNITY ELEMENTARY SCHOOL </w:t>
            </w:r>
            <w:r w:rsidRPr="00025999">
              <w:rPr>
                <w:rFonts w:ascii="Book Antiqua" w:eastAsia="Times New Roman" w:hAnsi="Book Antiqua" w:cs="Times New Roman"/>
                <w:sz w:val="24"/>
                <w:szCs w:val="24"/>
                <w:u w:val="single"/>
              </w:rPr>
              <w:t>REPLACEMENT PROJECT</w:t>
            </w:r>
          </w:p>
        </w:tc>
      </w:tr>
      <w:tr w:rsidR="004C4C44" w:rsidRPr="00F8415C" w:rsidTr="00FB2095">
        <w:tc>
          <w:tcPr>
            <w:tcW w:w="7020" w:type="dxa"/>
            <w:shd w:val="clear" w:color="auto" w:fill="auto"/>
          </w:tcPr>
          <w:p w:rsidR="004C4C44" w:rsidRPr="00B07838" w:rsidRDefault="004C4C44"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rsidR="004C4C44" w:rsidRPr="00B07838" w:rsidRDefault="004C4C44" w:rsidP="00321658">
            <w:pPr>
              <w:rPr>
                <w:rFonts w:ascii="Book Antiqua" w:eastAsia="Times New Roman" w:hAnsi="Book Antiqua" w:cs="Times New Roman"/>
              </w:rPr>
            </w:pPr>
          </w:p>
        </w:tc>
        <w:tc>
          <w:tcPr>
            <w:tcW w:w="3240" w:type="dxa"/>
            <w:shd w:val="clear" w:color="auto" w:fill="auto"/>
          </w:tcPr>
          <w:p w:rsidR="004C4C44" w:rsidRPr="00B07838" w:rsidRDefault="004C4C44"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u w:val="single"/>
              </w:rPr>
            </w:pPr>
          </w:p>
        </w:tc>
      </w:tr>
      <w:tr w:rsidR="004C4C44" w:rsidRPr="004C4C44" w:rsidTr="00FB2095">
        <w:tc>
          <w:tcPr>
            <w:tcW w:w="7020" w:type="dxa"/>
            <w:shd w:val="clear" w:color="auto" w:fill="auto"/>
          </w:tcPr>
          <w:p w:rsidR="004C4C44" w:rsidRPr="00B07838" w:rsidRDefault="00CA4EFC" w:rsidP="00CA4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hAnsi="Book Antiqua"/>
              </w:rPr>
              <w:t xml:space="preserve">Accepts </w:t>
            </w:r>
            <w:r w:rsidRPr="00C66107">
              <w:rPr>
                <w:rFonts w:ascii="Book Antiqua" w:eastAsia="Times New Roman" w:hAnsi="Book Antiqua" w:cs="Times New Roman"/>
                <w:sz w:val="24"/>
                <w:szCs w:val="24"/>
              </w:rPr>
              <w:t xml:space="preserve">the </w:t>
            </w:r>
            <w:r>
              <w:rPr>
                <w:rFonts w:ascii="Book Antiqua" w:eastAsia="Times New Roman" w:hAnsi="Book Antiqua" w:cs="Times New Roman"/>
                <w:sz w:val="24"/>
                <w:szCs w:val="24"/>
              </w:rPr>
              <w:t xml:space="preserve">final </w:t>
            </w:r>
            <w:r w:rsidRPr="00C66107">
              <w:rPr>
                <w:rFonts w:ascii="Book Antiqua" w:eastAsia="Times New Roman" w:hAnsi="Book Antiqua" w:cs="Times New Roman"/>
                <w:sz w:val="24"/>
                <w:szCs w:val="24"/>
              </w:rPr>
              <w:t xml:space="preserve">Building Commissioning Report recommendations for </w:t>
            </w:r>
            <w:r>
              <w:rPr>
                <w:rFonts w:ascii="Book Antiqua" w:eastAsia="Times New Roman" w:hAnsi="Book Antiqua" w:cs="Times New Roman"/>
                <w:sz w:val="24"/>
                <w:szCs w:val="24"/>
              </w:rPr>
              <w:t xml:space="preserve">Finn Hill Middle School </w:t>
            </w:r>
            <w:r w:rsidRPr="00C66107">
              <w:rPr>
                <w:rFonts w:ascii="Book Antiqua" w:eastAsia="Times New Roman" w:hAnsi="Book Antiqua" w:cs="Times New Roman"/>
                <w:sz w:val="24"/>
                <w:szCs w:val="24"/>
              </w:rPr>
              <w:t xml:space="preserve">by </w:t>
            </w:r>
            <w:r>
              <w:rPr>
                <w:rFonts w:ascii="Book Antiqua" w:eastAsia="Times New Roman" w:hAnsi="Book Antiqua" w:cs="Times New Roman"/>
                <w:sz w:val="24"/>
                <w:szCs w:val="24"/>
              </w:rPr>
              <w:t xml:space="preserve">Rushing </w:t>
            </w:r>
            <w:r w:rsidRPr="00C66107">
              <w:rPr>
                <w:rFonts w:ascii="Book Antiqua" w:eastAsia="Times New Roman" w:hAnsi="Book Antiqua" w:cs="Times New Roman"/>
                <w:sz w:val="24"/>
                <w:szCs w:val="24"/>
              </w:rPr>
              <w:t>as presented</w:t>
            </w:r>
            <w:r>
              <w:rPr>
                <w:rFonts w:ascii="Book Antiqua" w:eastAsia="Times New Roman" w:hAnsi="Book Antiqua" w:cs="Times New Roman"/>
                <w:sz w:val="24"/>
                <w:szCs w:val="24"/>
              </w:rPr>
              <w:t>.</w:t>
            </w:r>
            <w:r>
              <w:rPr>
                <w:rFonts w:ascii="Book Antiqua" w:hAnsi="Book Antiqua"/>
              </w:rPr>
              <w:t xml:space="preserve"> </w:t>
            </w:r>
          </w:p>
        </w:tc>
        <w:tc>
          <w:tcPr>
            <w:tcW w:w="180" w:type="dxa"/>
            <w:shd w:val="clear" w:color="auto" w:fill="auto"/>
          </w:tcPr>
          <w:p w:rsidR="004C4C44" w:rsidRPr="00B07838" w:rsidRDefault="004C4C44" w:rsidP="00321658">
            <w:pPr>
              <w:rPr>
                <w:rFonts w:ascii="Book Antiqua" w:eastAsia="Times New Roman" w:hAnsi="Book Antiqua" w:cs="Times New Roman"/>
              </w:rPr>
            </w:pPr>
          </w:p>
        </w:tc>
        <w:tc>
          <w:tcPr>
            <w:tcW w:w="3240" w:type="dxa"/>
            <w:shd w:val="clear" w:color="auto" w:fill="auto"/>
          </w:tcPr>
          <w:p w:rsidR="00CA4EFC" w:rsidRPr="00CA4EFC" w:rsidRDefault="00CA4EFC" w:rsidP="00CA4EFC">
            <w:pPr>
              <w:widowControl w:val="0"/>
              <w:spacing w:line="276" w:lineRule="auto"/>
              <w:rPr>
                <w:rFonts w:ascii="Book Antiqua" w:eastAsia="Times New Roman" w:hAnsi="Book Antiqua" w:cs="Times New Roman"/>
                <w:sz w:val="24"/>
                <w:szCs w:val="24"/>
              </w:rPr>
            </w:pPr>
            <w:r w:rsidRPr="00CA4EFC">
              <w:rPr>
                <w:rFonts w:ascii="Book Antiqua" w:eastAsia="Times New Roman" w:hAnsi="Book Antiqua" w:cs="Times New Roman"/>
                <w:sz w:val="24"/>
                <w:szCs w:val="24"/>
              </w:rPr>
              <w:t>BUILDING COMMISSIONING REPORT</w:t>
            </w:r>
          </w:p>
          <w:p w:rsidR="004C4C44" w:rsidRPr="00B07838" w:rsidRDefault="00CA4EFC" w:rsidP="00CA4EFC">
            <w:pPr>
              <w:widowControl w:val="0"/>
              <w:spacing w:line="276" w:lineRule="auto"/>
              <w:rPr>
                <w:rFonts w:ascii="Book Antiqua" w:eastAsia="Times New Roman" w:hAnsi="Book Antiqua" w:cs="Times New Roman"/>
                <w:u w:val="single"/>
              </w:rPr>
            </w:pPr>
            <w:r w:rsidRPr="00CA4EFC">
              <w:rPr>
                <w:rFonts w:ascii="Book Antiqua" w:eastAsia="Times New Roman" w:hAnsi="Book Antiqua" w:cs="Times New Roman"/>
                <w:sz w:val="24"/>
                <w:szCs w:val="24"/>
              </w:rPr>
              <w:t xml:space="preserve">FINN HILL MIDDDLE SCHOOL REPLACEMENT </w:t>
            </w:r>
            <w:r w:rsidRPr="00CA4EFC">
              <w:rPr>
                <w:rFonts w:ascii="Book Antiqua" w:eastAsia="Times New Roman" w:hAnsi="Book Antiqua" w:cs="Times New Roman"/>
                <w:sz w:val="24"/>
                <w:szCs w:val="24"/>
                <w:u w:val="single"/>
              </w:rPr>
              <w:t>PROJECT</w:t>
            </w:r>
          </w:p>
        </w:tc>
      </w:tr>
      <w:tr w:rsidR="00DE3E90" w:rsidRPr="00F8415C" w:rsidTr="00FB2095">
        <w:tc>
          <w:tcPr>
            <w:tcW w:w="7020" w:type="dxa"/>
            <w:shd w:val="clear" w:color="auto" w:fill="auto"/>
          </w:tcPr>
          <w:p w:rsidR="00DE3E90" w:rsidRPr="00F8415C" w:rsidRDefault="00DE3E90" w:rsidP="00C97A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E3E90" w:rsidRPr="00F8415C" w:rsidRDefault="00DE3E90" w:rsidP="00C97A82">
            <w:pPr>
              <w:rPr>
                <w:rFonts w:ascii="Book Antiqua" w:eastAsia="Times New Roman" w:hAnsi="Book Antiqua" w:cs="Times New Roman"/>
                <w:sz w:val="16"/>
                <w:szCs w:val="16"/>
              </w:rPr>
            </w:pPr>
          </w:p>
        </w:tc>
        <w:tc>
          <w:tcPr>
            <w:tcW w:w="3240" w:type="dxa"/>
            <w:shd w:val="clear" w:color="auto" w:fill="auto"/>
          </w:tcPr>
          <w:p w:rsidR="00DE3E90" w:rsidRPr="00F8415C" w:rsidRDefault="00DE3E90" w:rsidP="00C97A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FB2095" w:rsidRDefault="00FB2095">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555251" w:rsidRPr="00961AF3" w:rsidTr="00FB2095">
        <w:tc>
          <w:tcPr>
            <w:tcW w:w="7020" w:type="dxa"/>
            <w:shd w:val="clear" w:color="auto" w:fill="auto"/>
          </w:tcPr>
          <w:p w:rsidR="00555251" w:rsidRPr="00927026" w:rsidRDefault="00555251" w:rsidP="00321658">
            <w:pPr>
              <w:rPr>
                <w:rFonts w:ascii="Book Antiqua" w:eastAsia="Times New Roman" w:hAnsi="Book Antiqua" w:cs="Times New Roman"/>
                <w:sz w:val="24"/>
                <w:szCs w:val="24"/>
              </w:rPr>
            </w:pPr>
            <w:r w:rsidRPr="00927026">
              <w:rPr>
                <w:rFonts w:ascii="Book Antiqua" w:eastAsia="Times New Roman" w:hAnsi="Book Antiqua" w:cs="Times New Roman"/>
                <w:sz w:val="24"/>
                <w:szCs w:val="24"/>
              </w:rPr>
              <w:t xml:space="preserve">Accepts the donations/grants as identified  - </w:t>
            </w:r>
          </w:p>
          <w:p w:rsidR="00555251" w:rsidRPr="00B83561" w:rsidRDefault="00555251" w:rsidP="00321658">
            <w:pPr>
              <w:tabs>
                <w:tab w:val="left" w:pos="3708"/>
                <w:tab w:val="left" w:pos="5058"/>
              </w:tabs>
              <w:ind w:left="18"/>
              <w:rPr>
                <w:rFonts w:ascii="Book Antiqua" w:hAnsi="Book Antiqua"/>
                <w:sz w:val="16"/>
                <w:szCs w:val="16"/>
              </w:rPr>
            </w:pPr>
          </w:p>
          <w:p w:rsidR="00DE3E90" w:rsidRPr="00DE3E90" w:rsidRDefault="00DE3E90" w:rsidP="00DE3E90">
            <w:pPr>
              <w:rPr>
                <w:rFonts w:ascii="Book Antiqua" w:eastAsia="Times New Roman" w:hAnsi="Book Antiqua" w:cs="Times New Roman"/>
                <w:color w:val="000000"/>
              </w:rPr>
            </w:pPr>
            <w:r w:rsidRPr="00DE3E90">
              <w:rPr>
                <w:rFonts w:ascii="Book Antiqua" w:eastAsia="Times New Roman" w:hAnsi="Book Antiqua" w:cs="Times New Roman"/>
                <w:color w:val="000000"/>
              </w:rPr>
              <w:t>Acceptance from Samantha Smith PTSA to Smith Elementary in the amount of $2,384.00 to provide stipend for choir.</w:t>
            </w:r>
          </w:p>
          <w:p w:rsidR="00DE3E90" w:rsidRPr="00DE3E90" w:rsidRDefault="00DE3E90" w:rsidP="00DE3E90">
            <w:pPr>
              <w:rPr>
                <w:rFonts w:ascii="Book Antiqua" w:eastAsia="Times New Roman" w:hAnsi="Book Antiqua" w:cs="Times New Roman"/>
                <w:color w:val="000000"/>
                <w:sz w:val="16"/>
                <w:szCs w:val="16"/>
              </w:rPr>
            </w:pPr>
          </w:p>
          <w:p w:rsidR="00DE3E90" w:rsidRPr="00DE3E90" w:rsidRDefault="00DE3E90" w:rsidP="00DE3E90">
            <w:pPr>
              <w:rPr>
                <w:rFonts w:ascii="Book Antiqua" w:eastAsia="Times New Roman" w:hAnsi="Book Antiqua" w:cs="Times New Roman"/>
                <w:color w:val="000000"/>
              </w:rPr>
            </w:pPr>
            <w:r w:rsidRPr="00DE3E90">
              <w:rPr>
                <w:rFonts w:ascii="Book Antiqua" w:eastAsia="Times New Roman" w:hAnsi="Book Antiqua" w:cs="Times New Roman"/>
                <w:color w:val="000000"/>
              </w:rPr>
              <w:t>Acceptance from Eastlake Music Boosters to Eastlake High School in the amount of $3,304.00 to support trip to Disneyland for music program.</w:t>
            </w:r>
          </w:p>
          <w:p w:rsidR="00DE3E90" w:rsidRDefault="00DE3E90" w:rsidP="00DE3E90">
            <w:pPr>
              <w:rPr>
                <w:rFonts w:ascii="Book Antiqua" w:eastAsia="Times New Roman" w:hAnsi="Book Antiqua" w:cs="Times New Roman"/>
                <w:color w:val="000000"/>
                <w:sz w:val="16"/>
                <w:szCs w:val="16"/>
              </w:rPr>
            </w:pPr>
            <w:r w:rsidRPr="00DE3E90">
              <w:rPr>
                <w:rFonts w:ascii="Book Antiqua" w:eastAsia="Times New Roman" w:hAnsi="Book Antiqua" w:cs="Times New Roman"/>
                <w:color w:val="000000"/>
                <w:sz w:val="16"/>
                <w:szCs w:val="16"/>
              </w:rPr>
              <w:t xml:space="preserve"> </w:t>
            </w:r>
          </w:p>
          <w:p w:rsidR="00DE3E90" w:rsidRPr="00DE3E90" w:rsidRDefault="00DE3E90" w:rsidP="00DE3E90">
            <w:pPr>
              <w:rPr>
                <w:rFonts w:ascii="Book Antiqua" w:eastAsia="Times New Roman" w:hAnsi="Book Antiqua" w:cs="Times New Roman"/>
                <w:color w:val="000000"/>
              </w:rPr>
            </w:pPr>
            <w:r w:rsidRPr="00DE3E90">
              <w:rPr>
                <w:rFonts w:ascii="Book Antiqua" w:eastAsia="Times New Roman" w:hAnsi="Book Antiqua" w:cs="Times New Roman"/>
                <w:color w:val="000000"/>
              </w:rPr>
              <w:t>Acceptance from Lake Washington High School PTSA to Lake Washington High School in the amount of $1,600.00 to purchase picnic tables.</w:t>
            </w:r>
          </w:p>
          <w:p w:rsidR="00DE3E90" w:rsidRPr="00DE3E90" w:rsidRDefault="00DE3E90" w:rsidP="00DE3E90">
            <w:pPr>
              <w:rPr>
                <w:rFonts w:ascii="Book Antiqua" w:eastAsia="Times New Roman" w:hAnsi="Book Antiqua" w:cs="Times New Roman"/>
                <w:color w:val="000000"/>
                <w:sz w:val="16"/>
                <w:szCs w:val="16"/>
              </w:rPr>
            </w:pPr>
          </w:p>
          <w:p w:rsidR="00555251" w:rsidRPr="00961AF3" w:rsidRDefault="00DE3E90" w:rsidP="00DE3E90">
            <w:pPr>
              <w:rPr>
                <w:rFonts w:ascii="Book Antiqua" w:eastAsia="Times New Roman" w:hAnsi="Book Antiqua" w:cs="Times New Roman"/>
                <w:strike/>
                <w:sz w:val="24"/>
                <w:szCs w:val="24"/>
              </w:rPr>
            </w:pPr>
            <w:r w:rsidRPr="00DE3E90">
              <w:rPr>
                <w:rFonts w:ascii="Book Antiqua" w:eastAsia="Times New Roman" w:hAnsi="Book Antiqua" w:cs="Times New Roman"/>
                <w:b/>
                <w:bCs/>
                <w:color w:val="000000"/>
              </w:rPr>
              <w:t xml:space="preserve">TOTAL $7,288.00  </w:t>
            </w:r>
            <w:r w:rsidRPr="00DE3E90">
              <w:rPr>
                <w:rFonts w:ascii="Book Antiqua" w:eastAsia="Times New Roman" w:hAnsi="Book Antiqua" w:cs="Times New Roman"/>
                <w:color w:val="000000"/>
                <w:sz w:val="24"/>
                <w:szCs w:val="24"/>
              </w:rPr>
              <w:t xml:space="preserve"> </w:t>
            </w:r>
          </w:p>
        </w:tc>
        <w:tc>
          <w:tcPr>
            <w:tcW w:w="180" w:type="dxa"/>
            <w:shd w:val="clear" w:color="auto" w:fill="auto"/>
          </w:tcPr>
          <w:p w:rsidR="00555251" w:rsidRPr="00961AF3" w:rsidRDefault="00555251" w:rsidP="00321658">
            <w:pPr>
              <w:rPr>
                <w:rFonts w:ascii="Book Antiqua" w:eastAsia="Times New Roman" w:hAnsi="Book Antiqua" w:cs="Times New Roman"/>
                <w:strike/>
                <w:sz w:val="24"/>
                <w:szCs w:val="24"/>
              </w:rPr>
            </w:pPr>
          </w:p>
        </w:tc>
        <w:tc>
          <w:tcPr>
            <w:tcW w:w="3330" w:type="dxa"/>
            <w:shd w:val="clear" w:color="auto" w:fill="auto"/>
          </w:tcPr>
          <w:p w:rsidR="00555251" w:rsidRPr="00DE3AF1" w:rsidRDefault="00555251" w:rsidP="00321658">
            <w:pPr>
              <w:outlineLvl w:val="0"/>
              <w:rPr>
                <w:rFonts w:ascii="Book Antiqua" w:eastAsia="Times New Roman" w:hAnsi="Book Antiqua" w:cs="Times New Roman"/>
                <w:sz w:val="24"/>
                <w:szCs w:val="24"/>
                <w:u w:val="single"/>
              </w:rPr>
            </w:pPr>
            <w:r w:rsidRPr="00DE3AF1">
              <w:rPr>
                <w:rFonts w:ascii="Book Antiqua" w:eastAsia="Times New Roman" w:hAnsi="Book Antiqua" w:cs="Times New Roman"/>
                <w:sz w:val="24"/>
                <w:szCs w:val="24"/>
                <w:u w:val="single"/>
              </w:rPr>
              <w:t>DONATIONS</w:t>
            </w:r>
          </w:p>
        </w:tc>
      </w:tr>
      <w:tr w:rsidR="00555251" w:rsidRPr="00C97970" w:rsidTr="00FB2095">
        <w:trPr>
          <w:trHeight w:val="360"/>
        </w:trPr>
        <w:tc>
          <w:tcPr>
            <w:tcW w:w="7020" w:type="dxa"/>
            <w:shd w:val="clear" w:color="auto" w:fill="auto"/>
          </w:tcPr>
          <w:p w:rsidR="00555251" w:rsidRPr="00C97970" w:rsidRDefault="00555251" w:rsidP="00321658">
            <w:pPr>
              <w:rPr>
                <w:rFonts w:ascii="Book Antiqua" w:eastAsia="Times New Roman" w:hAnsi="Book Antiqua" w:cs="Times New Roman"/>
                <w:sz w:val="24"/>
                <w:szCs w:val="24"/>
              </w:rPr>
            </w:pPr>
          </w:p>
        </w:tc>
        <w:tc>
          <w:tcPr>
            <w:tcW w:w="180" w:type="dxa"/>
            <w:shd w:val="clear" w:color="auto" w:fill="auto"/>
          </w:tcPr>
          <w:p w:rsidR="00555251" w:rsidRPr="00C97970" w:rsidRDefault="00555251" w:rsidP="00321658">
            <w:pPr>
              <w:rPr>
                <w:rFonts w:ascii="Book Antiqua" w:eastAsia="Times New Roman" w:hAnsi="Book Antiqua" w:cs="Times New Roman"/>
                <w:sz w:val="24"/>
                <w:szCs w:val="24"/>
              </w:rPr>
            </w:pPr>
          </w:p>
        </w:tc>
        <w:tc>
          <w:tcPr>
            <w:tcW w:w="3330" w:type="dxa"/>
            <w:shd w:val="clear" w:color="auto" w:fill="auto"/>
          </w:tcPr>
          <w:p w:rsidR="00555251" w:rsidRPr="00C97970" w:rsidRDefault="00555251" w:rsidP="00321658">
            <w:pPr>
              <w:outlineLvl w:val="0"/>
              <w:rPr>
                <w:rFonts w:ascii="Book Antiqua" w:eastAsia="Times New Roman" w:hAnsi="Book Antiqua" w:cs="Times New Roman"/>
                <w:sz w:val="24"/>
                <w:szCs w:val="24"/>
              </w:rPr>
            </w:pPr>
            <w:r w:rsidRPr="00C97970">
              <w:rPr>
                <w:rFonts w:ascii="Book Antiqua" w:eastAsia="Times New Roman" w:hAnsi="Book Antiqua" w:cs="Times New Roman"/>
                <w:sz w:val="24"/>
                <w:szCs w:val="24"/>
                <w:u w:val="single"/>
              </w:rPr>
              <w:t>NON-CONSENT AGENDA</w:t>
            </w:r>
          </w:p>
        </w:tc>
      </w:tr>
      <w:tr w:rsidR="002B5AD2" w:rsidRPr="00C97970" w:rsidTr="00FB2095">
        <w:trPr>
          <w:trHeight w:val="180"/>
        </w:trPr>
        <w:tc>
          <w:tcPr>
            <w:tcW w:w="7020" w:type="dxa"/>
            <w:shd w:val="clear" w:color="auto" w:fill="auto"/>
          </w:tcPr>
          <w:p w:rsidR="002B5AD2" w:rsidRPr="00C97970" w:rsidRDefault="002B5AD2" w:rsidP="00DB4FCD">
            <w:pPr>
              <w:rPr>
                <w:rFonts w:ascii="Book Antiqua" w:eastAsia="Times New Roman" w:hAnsi="Book Antiqua" w:cs="Times New Roman"/>
                <w:sz w:val="16"/>
                <w:szCs w:val="16"/>
              </w:rPr>
            </w:pPr>
          </w:p>
        </w:tc>
        <w:tc>
          <w:tcPr>
            <w:tcW w:w="180" w:type="dxa"/>
            <w:shd w:val="clear" w:color="auto" w:fill="auto"/>
          </w:tcPr>
          <w:p w:rsidR="002B5AD2" w:rsidRPr="00C97970" w:rsidRDefault="002B5AD2" w:rsidP="00DB4FCD">
            <w:pPr>
              <w:rPr>
                <w:rFonts w:ascii="Book Antiqua" w:eastAsia="Times New Roman" w:hAnsi="Book Antiqua" w:cs="Times New Roman"/>
                <w:sz w:val="16"/>
                <w:szCs w:val="16"/>
              </w:rPr>
            </w:pPr>
          </w:p>
        </w:tc>
        <w:tc>
          <w:tcPr>
            <w:tcW w:w="3330" w:type="dxa"/>
            <w:shd w:val="clear" w:color="auto" w:fill="auto"/>
          </w:tcPr>
          <w:p w:rsidR="002B5AD2" w:rsidRPr="00C97970" w:rsidRDefault="002B5AD2" w:rsidP="00DB4FCD">
            <w:pPr>
              <w:outlineLvl w:val="0"/>
              <w:rPr>
                <w:rFonts w:ascii="Book Antiqua" w:eastAsia="Times New Roman" w:hAnsi="Book Antiqua" w:cs="Times New Roman"/>
                <w:sz w:val="16"/>
                <w:szCs w:val="16"/>
                <w:u w:val="single"/>
              </w:rPr>
            </w:pPr>
          </w:p>
        </w:tc>
      </w:tr>
      <w:tr w:rsidR="007227E5" w:rsidRPr="00C97970" w:rsidTr="00FB2095">
        <w:trPr>
          <w:trHeight w:val="180"/>
        </w:trPr>
        <w:tc>
          <w:tcPr>
            <w:tcW w:w="7020" w:type="dxa"/>
            <w:shd w:val="clear" w:color="auto" w:fill="auto"/>
          </w:tcPr>
          <w:p w:rsidR="007227E5" w:rsidRDefault="007227E5" w:rsidP="003C1811">
            <w:pPr>
              <w:pStyle w:val="BodyText"/>
              <w:spacing w:after="0"/>
              <w:rPr>
                <w:rFonts w:ascii="Book Antiqua" w:eastAsia="Times New Roman" w:hAnsi="Book Antiqua" w:cs="Times New Roman"/>
                <w:sz w:val="24"/>
                <w:szCs w:val="24"/>
              </w:rPr>
            </w:pPr>
          </w:p>
        </w:tc>
        <w:tc>
          <w:tcPr>
            <w:tcW w:w="180" w:type="dxa"/>
            <w:shd w:val="clear" w:color="auto" w:fill="auto"/>
          </w:tcPr>
          <w:p w:rsidR="007227E5" w:rsidRPr="00C97970" w:rsidRDefault="007227E5" w:rsidP="003C1811">
            <w:pPr>
              <w:rPr>
                <w:rFonts w:ascii="Book Antiqua" w:eastAsia="Times New Roman" w:hAnsi="Book Antiqua" w:cs="Times New Roman"/>
                <w:sz w:val="16"/>
                <w:szCs w:val="16"/>
              </w:rPr>
            </w:pPr>
          </w:p>
        </w:tc>
        <w:tc>
          <w:tcPr>
            <w:tcW w:w="3330" w:type="dxa"/>
            <w:shd w:val="clear" w:color="auto" w:fill="auto"/>
          </w:tcPr>
          <w:p w:rsidR="007227E5" w:rsidRPr="00525F25" w:rsidRDefault="007227E5" w:rsidP="00A76C98">
            <w:pPr>
              <w:outlineLvl w:val="0"/>
              <w:rPr>
                <w:rFonts w:ascii="Book Antiqua" w:eastAsia="Times New Roman" w:hAnsi="Book Antiqua" w:cs="Times New Roman"/>
                <w:sz w:val="24"/>
                <w:szCs w:val="24"/>
                <w:u w:val="single"/>
              </w:rPr>
            </w:pPr>
          </w:p>
        </w:tc>
      </w:tr>
      <w:tr w:rsidR="00555251" w:rsidRPr="009D3BFE" w:rsidTr="00FB2095">
        <w:tc>
          <w:tcPr>
            <w:tcW w:w="7020" w:type="dxa"/>
            <w:shd w:val="clear" w:color="auto" w:fill="auto"/>
          </w:tcPr>
          <w:p w:rsidR="00072977" w:rsidRDefault="00136C0F" w:rsidP="001942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Traci Pierce</w:t>
            </w:r>
            <w:r w:rsidR="00FB2095">
              <w:rPr>
                <w:rFonts w:ascii="Book Antiqua" w:eastAsia="Times New Roman" w:hAnsi="Book Antiqua" w:cs="Times New Roman"/>
                <w:sz w:val="24"/>
                <w:szCs w:val="24"/>
              </w:rPr>
              <w:t xml:space="preserve"> provided a recap </w:t>
            </w:r>
            <w:r w:rsidR="0019425F">
              <w:rPr>
                <w:rFonts w:ascii="Book Antiqua" w:eastAsia="Times New Roman" w:hAnsi="Book Antiqua" w:cs="Times New Roman"/>
                <w:sz w:val="24"/>
                <w:szCs w:val="24"/>
              </w:rPr>
              <w:t>the district’s propositions submitted for tomorrow’s election</w:t>
            </w:r>
            <w:proofErr w:type="gramStart"/>
            <w:r w:rsidR="0019425F">
              <w:rPr>
                <w:rFonts w:ascii="Book Antiqua" w:eastAsia="Times New Roman" w:hAnsi="Book Antiqua" w:cs="Times New Roman"/>
                <w:sz w:val="24"/>
                <w:szCs w:val="24"/>
              </w:rPr>
              <w:t xml:space="preserve">.  </w:t>
            </w:r>
            <w:proofErr w:type="gramEnd"/>
            <w:r w:rsidR="0019425F">
              <w:rPr>
                <w:rFonts w:ascii="Book Antiqua" w:eastAsia="Times New Roman" w:hAnsi="Book Antiqua" w:cs="Times New Roman"/>
                <w:sz w:val="24"/>
                <w:szCs w:val="24"/>
              </w:rPr>
              <w:t>She noted that the first two propositions, Replacement of Existing Educational Program and Operations (EPO) Levy and Replacement of Existing Capital Projects Levies, are replacement levies.  The EPO helps to fund basic education in our district</w:t>
            </w:r>
            <w:proofErr w:type="gramStart"/>
            <w:r w:rsidR="0019425F">
              <w:rPr>
                <w:rFonts w:ascii="Book Antiqua" w:eastAsia="Times New Roman" w:hAnsi="Book Antiqua" w:cs="Times New Roman"/>
                <w:sz w:val="24"/>
                <w:szCs w:val="24"/>
              </w:rPr>
              <w:t xml:space="preserve">.  </w:t>
            </w:r>
            <w:proofErr w:type="gramEnd"/>
            <w:r w:rsidR="0019425F">
              <w:rPr>
                <w:rFonts w:ascii="Book Antiqua" w:eastAsia="Times New Roman" w:hAnsi="Book Antiqua" w:cs="Times New Roman"/>
                <w:sz w:val="24"/>
                <w:szCs w:val="24"/>
              </w:rPr>
              <w:t xml:space="preserve">Basic education is not fully funded by the legislature and the </w:t>
            </w:r>
            <w:proofErr w:type="spellStart"/>
            <w:r w:rsidR="0019425F">
              <w:rPr>
                <w:rFonts w:ascii="Book Antiqua" w:eastAsia="Times New Roman" w:hAnsi="Book Antiqua" w:cs="Times New Roman"/>
                <w:sz w:val="24"/>
                <w:szCs w:val="24"/>
              </w:rPr>
              <w:t>McCleary</w:t>
            </w:r>
            <w:proofErr w:type="spellEnd"/>
            <w:r w:rsidR="0019425F">
              <w:rPr>
                <w:rFonts w:ascii="Book Antiqua" w:eastAsia="Times New Roman" w:hAnsi="Book Antiqua" w:cs="Times New Roman"/>
                <w:sz w:val="24"/>
                <w:szCs w:val="24"/>
              </w:rPr>
              <w:t xml:space="preserve"> decision stated that the legislature is not fulfilling its duty to fully fund education</w:t>
            </w:r>
            <w:proofErr w:type="gramStart"/>
            <w:r w:rsidR="0019425F">
              <w:rPr>
                <w:rFonts w:ascii="Book Antiqua" w:eastAsia="Times New Roman" w:hAnsi="Book Antiqua" w:cs="Times New Roman"/>
                <w:sz w:val="24"/>
                <w:szCs w:val="24"/>
              </w:rPr>
              <w:t xml:space="preserve">.  </w:t>
            </w:r>
            <w:proofErr w:type="gramEnd"/>
            <w:r w:rsidR="0019425F">
              <w:rPr>
                <w:rFonts w:ascii="Book Antiqua" w:eastAsia="Times New Roman" w:hAnsi="Book Antiqua" w:cs="Times New Roman"/>
                <w:sz w:val="24"/>
                <w:szCs w:val="24"/>
              </w:rPr>
              <w:t>The EPO fills the gap between what the state funds</w:t>
            </w:r>
            <w:proofErr w:type="gramStart"/>
            <w:r w:rsidR="0019425F">
              <w:rPr>
                <w:rFonts w:ascii="Book Antiqua" w:eastAsia="Times New Roman" w:hAnsi="Book Antiqua" w:cs="Times New Roman"/>
                <w:sz w:val="24"/>
                <w:szCs w:val="24"/>
              </w:rPr>
              <w:t xml:space="preserve">.  </w:t>
            </w:r>
            <w:proofErr w:type="gramEnd"/>
            <w:r w:rsidR="0019425F">
              <w:rPr>
                <w:rFonts w:ascii="Book Antiqua" w:eastAsia="Times New Roman" w:hAnsi="Book Antiqua" w:cs="Times New Roman"/>
                <w:sz w:val="24"/>
                <w:szCs w:val="24"/>
              </w:rPr>
              <w:t>Originally these levies were meant to pay for enrichment and not basic education.</w:t>
            </w:r>
          </w:p>
          <w:p w:rsidR="0019425F" w:rsidRDefault="0019425F" w:rsidP="001942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9425F" w:rsidRDefault="0019425F" w:rsidP="001942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The second levy, Replacement of Existing Capital Projects Levies, helps to fund teaching and learning tools and provide students and staff with computers and software.  </w:t>
            </w:r>
            <w:r w:rsidR="00341D89">
              <w:rPr>
                <w:rFonts w:ascii="Book Antiqua" w:eastAsia="Times New Roman" w:hAnsi="Book Antiqua" w:cs="Times New Roman"/>
                <w:sz w:val="24"/>
                <w:szCs w:val="24"/>
              </w:rPr>
              <w:t>In addition, a new aspect of the capital project levy will focus on safety and security and a series of building and health upgrades.</w:t>
            </w:r>
          </w:p>
          <w:p w:rsidR="00341D89" w:rsidRDefault="00341D89" w:rsidP="001942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9425F" w:rsidRDefault="00341D89" w:rsidP="001942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The General Obligation Bonds</w:t>
            </w:r>
            <w:r w:rsidR="000B2749">
              <w:rPr>
                <w:rFonts w:ascii="Book Antiqua" w:eastAsia="Times New Roman" w:hAnsi="Book Antiqua" w:cs="Times New Roman"/>
                <w:sz w:val="24"/>
                <w:szCs w:val="24"/>
              </w:rPr>
              <w:t xml:space="preserve"> will help to address growth in the district</w:t>
            </w:r>
            <w:proofErr w:type="gramStart"/>
            <w:r w:rsidR="000B2749">
              <w:rPr>
                <w:rFonts w:ascii="Book Antiqua" w:eastAsia="Times New Roman" w:hAnsi="Book Antiqua" w:cs="Times New Roman"/>
                <w:sz w:val="24"/>
                <w:szCs w:val="24"/>
              </w:rPr>
              <w:t xml:space="preserve">.  </w:t>
            </w:r>
            <w:proofErr w:type="gramEnd"/>
            <w:r w:rsidR="000B2749">
              <w:rPr>
                <w:rFonts w:ascii="Book Antiqua" w:eastAsia="Times New Roman" w:hAnsi="Book Antiqua" w:cs="Times New Roman"/>
                <w:sz w:val="24"/>
                <w:szCs w:val="24"/>
              </w:rPr>
              <w:t>The district grew by 800 students this year and project 4,000 students in the next 8 years</w:t>
            </w:r>
            <w:proofErr w:type="gramStart"/>
            <w:r w:rsidR="000B2749">
              <w:rPr>
                <w:rFonts w:ascii="Book Antiqua" w:eastAsia="Times New Roman" w:hAnsi="Book Antiqua" w:cs="Times New Roman"/>
                <w:sz w:val="24"/>
                <w:szCs w:val="24"/>
              </w:rPr>
              <w:t xml:space="preserve">.  </w:t>
            </w:r>
            <w:proofErr w:type="gramEnd"/>
            <w:r w:rsidR="000B2749">
              <w:rPr>
                <w:rFonts w:ascii="Book Antiqua" w:eastAsia="Times New Roman" w:hAnsi="Book Antiqua" w:cs="Times New Roman"/>
                <w:sz w:val="24"/>
                <w:szCs w:val="24"/>
              </w:rPr>
              <w:t>In addition, the district will need to provide all day kindergarten if it is funded by the legislature</w:t>
            </w:r>
            <w:proofErr w:type="gramStart"/>
            <w:r w:rsidR="000B2749">
              <w:rPr>
                <w:rFonts w:ascii="Book Antiqua" w:eastAsia="Times New Roman" w:hAnsi="Book Antiqua" w:cs="Times New Roman"/>
                <w:sz w:val="24"/>
                <w:szCs w:val="24"/>
              </w:rPr>
              <w:t xml:space="preserve">.  </w:t>
            </w:r>
            <w:proofErr w:type="gramEnd"/>
            <w:r w:rsidR="00C2410F">
              <w:rPr>
                <w:rFonts w:ascii="Book Antiqua" w:eastAsia="Times New Roman" w:hAnsi="Book Antiqua" w:cs="Times New Roman"/>
                <w:sz w:val="24"/>
                <w:szCs w:val="24"/>
              </w:rPr>
              <w:t>To address the growth, the district needs:</w:t>
            </w:r>
          </w:p>
          <w:p w:rsidR="00C068D3" w:rsidRPr="00C2410F" w:rsidRDefault="00F72714" w:rsidP="00C2410F">
            <w:pPr>
              <w:pStyle w:val="ListParagraph"/>
              <w:numPr>
                <w:ilvl w:val="1"/>
                <w:numId w:val="10"/>
              </w:numPr>
              <w:ind w:left="730"/>
              <w:rPr>
                <w:rFonts w:ascii="Book Antiqua" w:hAnsi="Book Antiqua"/>
              </w:rPr>
            </w:pPr>
            <w:r w:rsidRPr="00C2410F">
              <w:rPr>
                <w:rFonts w:ascii="Book Antiqua" w:hAnsi="Book Antiqua"/>
              </w:rPr>
              <w:t>Three new elementary schools, including two in Redmond and one in Kirkland</w:t>
            </w:r>
          </w:p>
          <w:p w:rsidR="00C068D3" w:rsidRDefault="00F72714" w:rsidP="00C2410F">
            <w:pPr>
              <w:pStyle w:val="ListParagraph"/>
              <w:numPr>
                <w:ilvl w:val="1"/>
                <w:numId w:val="10"/>
              </w:numPr>
              <w:ind w:left="730"/>
              <w:rPr>
                <w:rFonts w:ascii="Book Antiqua" w:hAnsi="Book Antiqua"/>
              </w:rPr>
            </w:pPr>
            <w:r w:rsidRPr="00C2410F">
              <w:rPr>
                <w:rFonts w:ascii="Book Antiqua" w:hAnsi="Book Antiqua"/>
              </w:rPr>
              <w:t>One new middle school</w:t>
            </w:r>
          </w:p>
          <w:p w:rsidR="00AC606D" w:rsidRPr="00AC606D" w:rsidRDefault="00AC606D" w:rsidP="00AC606D">
            <w:pPr>
              <w:ind w:left="1080"/>
              <w:rPr>
                <w:rFonts w:ascii="Book Antiqua" w:hAnsi="Book Antiqua"/>
              </w:rPr>
            </w:pPr>
            <w:bookmarkStart w:id="2" w:name="_GoBack"/>
            <w:bookmarkEnd w:id="2"/>
          </w:p>
          <w:p w:rsidR="00C068D3" w:rsidRPr="00C2410F" w:rsidRDefault="00F72714" w:rsidP="00C2410F">
            <w:pPr>
              <w:pStyle w:val="ListParagraph"/>
              <w:numPr>
                <w:ilvl w:val="1"/>
                <w:numId w:val="10"/>
              </w:numPr>
              <w:ind w:left="730"/>
              <w:rPr>
                <w:rFonts w:ascii="Book Antiqua" w:hAnsi="Book Antiqua"/>
              </w:rPr>
            </w:pPr>
            <w:r w:rsidRPr="00C2410F">
              <w:rPr>
                <w:rFonts w:ascii="Book Antiqua" w:hAnsi="Book Antiqua"/>
              </w:rPr>
              <w:t>Additions to Eastlake High School and Lake Washington High School</w:t>
            </w:r>
          </w:p>
          <w:p w:rsidR="00C068D3" w:rsidRPr="00C2410F" w:rsidRDefault="00F72714" w:rsidP="00C2410F">
            <w:pPr>
              <w:pStyle w:val="ListParagraph"/>
              <w:numPr>
                <w:ilvl w:val="1"/>
                <w:numId w:val="10"/>
              </w:numPr>
              <w:ind w:left="730"/>
              <w:rPr>
                <w:rFonts w:ascii="Book Antiqua" w:hAnsi="Book Antiqua"/>
              </w:rPr>
            </w:pPr>
            <w:r w:rsidRPr="00C2410F">
              <w:rPr>
                <w:rFonts w:ascii="Book Antiqua" w:hAnsi="Book Antiqua"/>
              </w:rPr>
              <w:t>A STEM-focused high school on the west side of the district</w:t>
            </w:r>
          </w:p>
          <w:p w:rsidR="00C068D3" w:rsidRPr="00C2410F" w:rsidRDefault="00F72714" w:rsidP="00C2410F">
            <w:pPr>
              <w:pStyle w:val="ListParagraph"/>
              <w:numPr>
                <w:ilvl w:val="1"/>
                <w:numId w:val="10"/>
              </w:numPr>
              <w:ind w:left="730"/>
              <w:rPr>
                <w:rFonts w:ascii="Book Antiqua" w:hAnsi="Book Antiqua"/>
              </w:rPr>
            </w:pPr>
            <w:r w:rsidRPr="00C2410F">
              <w:rPr>
                <w:rFonts w:ascii="Book Antiqua" w:hAnsi="Book Antiqua"/>
              </w:rPr>
              <w:t>An international-focused high school on the east side of the district</w:t>
            </w:r>
          </w:p>
          <w:p w:rsidR="00C2410F" w:rsidRDefault="00C2410F" w:rsidP="00C2410F">
            <w:pPr>
              <w:ind w:left="10"/>
              <w:rPr>
                <w:rFonts w:ascii="Book Antiqua" w:eastAsia="Times New Roman" w:hAnsi="Book Antiqua" w:cs="Times New Roman"/>
                <w:sz w:val="24"/>
                <w:szCs w:val="24"/>
              </w:rPr>
            </w:pPr>
          </w:p>
          <w:p w:rsidR="0019425F" w:rsidRPr="009D3BFE" w:rsidRDefault="00C2410F" w:rsidP="00F72714">
            <w:pPr>
              <w:ind w:left="10"/>
              <w:rPr>
                <w:rFonts w:ascii="Book Antiqua" w:eastAsia="Times New Roman" w:hAnsi="Book Antiqua" w:cs="Times New Roman"/>
                <w:sz w:val="24"/>
                <w:szCs w:val="24"/>
              </w:rPr>
            </w:pPr>
            <w:r>
              <w:rPr>
                <w:rFonts w:ascii="Book Antiqua" w:eastAsia="Times New Roman" w:hAnsi="Book Antiqua" w:cs="Times New Roman"/>
                <w:sz w:val="24"/>
                <w:szCs w:val="24"/>
              </w:rPr>
              <w:t xml:space="preserve">She noted that the district </w:t>
            </w:r>
            <w:r w:rsidR="00AC2A7C">
              <w:rPr>
                <w:rFonts w:ascii="Book Antiqua" w:eastAsia="Times New Roman" w:hAnsi="Book Antiqua" w:cs="Times New Roman"/>
                <w:sz w:val="24"/>
                <w:szCs w:val="24"/>
              </w:rPr>
              <w:t>has implemented short-term strategies such as boundary adjustments</w:t>
            </w:r>
            <w:proofErr w:type="gramStart"/>
            <w:r w:rsidR="00AC2A7C">
              <w:rPr>
                <w:rFonts w:ascii="Book Antiqua" w:eastAsia="Times New Roman" w:hAnsi="Book Antiqua" w:cs="Times New Roman"/>
                <w:sz w:val="24"/>
                <w:szCs w:val="24"/>
              </w:rPr>
              <w:t xml:space="preserve">.  </w:t>
            </w:r>
            <w:proofErr w:type="gramEnd"/>
            <w:r w:rsidR="00AC2A7C">
              <w:rPr>
                <w:rFonts w:ascii="Book Antiqua" w:eastAsia="Times New Roman" w:hAnsi="Book Antiqua" w:cs="Times New Roman"/>
                <w:sz w:val="24"/>
                <w:szCs w:val="24"/>
              </w:rPr>
              <w:t>This bond will address long-term solutions to our growth and replace aging schools</w:t>
            </w:r>
            <w:proofErr w:type="gramStart"/>
            <w:r w:rsidR="00AC2A7C">
              <w:rPr>
                <w:rFonts w:ascii="Book Antiqua" w:eastAsia="Times New Roman" w:hAnsi="Book Antiqua" w:cs="Times New Roman"/>
                <w:sz w:val="24"/>
                <w:szCs w:val="24"/>
              </w:rPr>
              <w:t xml:space="preserve">.  </w:t>
            </w:r>
            <w:proofErr w:type="gramEnd"/>
            <w:r w:rsidR="00AC2A7C">
              <w:rPr>
                <w:rFonts w:ascii="Book Antiqua" w:eastAsia="Times New Roman" w:hAnsi="Book Antiqua" w:cs="Times New Roman"/>
                <w:sz w:val="24"/>
                <w:szCs w:val="24"/>
              </w:rPr>
              <w:t>Twenty-two schools have already been modernized</w:t>
            </w:r>
            <w:proofErr w:type="gramStart"/>
            <w:r w:rsidR="00AC2A7C">
              <w:rPr>
                <w:rFonts w:ascii="Book Antiqua" w:eastAsia="Times New Roman" w:hAnsi="Book Antiqua" w:cs="Times New Roman"/>
                <w:sz w:val="24"/>
                <w:szCs w:val="24"/>
              </w:rPr>
              <w:t xml:space="preserve">.  </w:t>
            </w:r>
            <w:proofErr w:type="gramEnd"/>
            <w:r w:rsidR="00AC2A7C">
              <w:rPr>
                <w:rFonts w:ascii="Book Antiqua" w:eastAsia="Times New Roman" w:hAnsi="Book Antiqua" w:cs="Times New Roman"/>
                <w:sz w:val="24"/>
                <w:szCs w:val="24"/>
              </w:rPr>
              <w:t xml:space="preserve">She reviewed the list of schools on the list. </w:t>
            </w:r>
          </w:p>
        </w:tc>
        <w:tc>
          <w:tcPr>
            <w:tcW w:w="180" w:type="dxa"/>
            <w:shd w:val="clear" w:color="auto" w:fill="auto"/>
          </w:tcPr>
          <w:p w:rsidR="00555251" w:rsidRPr="009D3BFE" w:rsidRDefault="00555251" w:rsidP="00321658">
            <w:pPr>
              <w:rPr>
                <w:rFonts w:ascii="Book Antiqua" w:eastAsia="Times New Roman" w:hAnsi="Book Antiqua" w:cs="Times New Roman"/>
                <w:sz w:val="24"/>
                <w:szCs w:val="24"/>
              </w:rPr>
            </w:pPr>
          </w:p>
        </w:tc>
        <w:tc>
          <w:tcPr>
            <w:tcW w:w="3330" w:type="dxa"/>
            <w:shd w:val="clear" w:color="auto" w:fill="auto"/>
          </w:tcPr>
          <w:p w:rsidR="00555251" w:rsidRPr="009D3BFE"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SUPERINTENDENT</w:t>
            </w:r>
            <w:r w:rsidRPr="009D3BFE">
              <w:rPr>
                <w:rFonts w:ascii="Book Antiqua" w:eastAsia="Times New Roman" w:hAnsi="Book Antiqua" w:cs="Times New Roman"/>
                <w:sz w:val="24"/>
                <w:szCs w:val="24"/>
                <w:u w:val="single"/>
              </w:rPr>
              <w:t xml:space="preserve"> REPORT</w:t>
            </w:r>
          </w:p>
        </w:tc>
      </w:tr>
      <w:tr w:rsidR="007227E5" w:rsidRPr="00C97970" w:rsidTr="00FB2095">
        <w:tc>
          <w:tcPr>
            <w:tcW w:w="7020" w:type="dxa"/>
            <w:shd w:val="clear" w:color="auto" w:fill="auto"/>
          </w:tcPr>
          <w:p w:rsidR="007227E5" w:rsidRDefault="007227E5" w:rsidP="007227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7227E5" w:rsidRPr="007227E5" w:rsidRDefault="007227E5" w:rsidP="000666FA">
            <w:pPr>
              <w:rPr>
                <w:rFonts w:ascii="Book Antiqua" w:eastAsia="Times New Roman" w:hAnsi="Book Antiqua" w:cs="Times New Roman"/>
                <w:sz w:val="24"/>
                <w:szCs w:val="24"/>
              </w:rPr>
            </w:pPr>
          </w:p>
        </w:tc>
        <w:tc>
          <w:tcPr>
            <w:tcW w:w="3330" w:type="dxa"/>
            <w:shd w:val="clear" w:color="auto" w:fill="auto"/>
          </w:tcPr>
          <w:p w:rsidR="007227E5" w:rsidRPr="007227E5" w:rsidRDefault="007227E5" w:rsidP="007227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555251" w:rsidRPr="009D3BFE" w:rsidTr="00FB2095">
        <w:tc>
          <w:tcPr>
            <w:tcW w:w="7020" w:type="dxa"/>
          </w:tcPr>
          <w:p w:rsidR="00555251" w:rsidRPr="00E71B69" w:rsidRDefault="00E71B69" w:rsidP="00256568">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 </w:t>
            </w:r>
            <w:r w:rsidR="0057511F">
              <w:rPr>
                <w:rFonts w:ascii="Book Antiqua" w:eastAsia="Times New Roman" w:hAnsi="Book Antiqua" w:cs="Times New Roman"/>
                <w:bCs/>
                <w:color w:val="000000"/>
                <w:kern w:val="36"/>
                <w:sz w:val="24"/>
                <w:szCs w:val="24"/>
              </w:rPr>
              <w:t xml:space="preserve">Siri Bliesner reported that there are three focus areas being </w:t>
            </w:r>
            <w:r w:rsidR="00B705C1">
              <w:rPr>
                <w:rFonts w:ascii="Book Antiqua" w:eastAsia="Times New Roman" w:hAnsi="Book Antiqua" w:cs="Times New Roman"/>
                <w:bCs/>
                <w:color w:val="000000"/>
                <w:kern w:val="36"/>
                <w:sz w:val="24"/>
                <w:szCs w:val="24"/>
              </w:rPr>
              <w:t>discusse</w:t>
            </w:r>
            <w:r w:rsidR="0057511F">
              <w:rPr>
                <w:rFonts w:ascii="Book Antiqua" w:eastAsia="Times New Roman" w:hAnsi="Book Antiqua" w:cs="Times New Roman"/>
                <w:bCs/>
                <w:color w:val="000000"/>
                <w:kern w:val="36"/>
                <w:sz w:val="24"/>
                <w:szCs w:val="24"/>
              </w:rPr>
              <w:t xml:space="preserve">d by the legislature this </w:t>
            </w:r>
            <w:r w:rsidR="00B705C1">
              <w:rPr>
                <w:rFonts w:ascii="Book Antiqua" w:eastAsia="Times New Roman" w:hAnsi="Book Antiqua" w:cs="Times New Roman"/>
                <w:bCs/>
                <w:color w:val="000000"/>
                <w:kern w:val="36"/>
                <w:sz w:val="24"/>
                <w:szCs w:val="24"/>
              </w:rPr>
              <w:t xml:space="preserve">short legislative </w:t>
            </w:r>
            <w:r w:rsidR="0057511F">
              <w:rPr>
                <w:rFonts w:ascii="Book Antiqua" w:eastAsia="Times New Roman" w:hAnsi="Book Antiqua" w:cs="Times New Roman"/>
                <w:bCs/>
                <w:color w:val="000000"/>
                <w:kern w:val="36"/>
                <w:sz w:val="24"/>
                <w:szCs w:val="24"/>
              </w:rPr>
              <w:t>session:  1080 hours, 24 credits, and CTE course equivalency</w:t>
            </w:r>
            <w:proofErr w:type="gramStart"/>
            <w:r w:rsidR="0057511F">
              <w:rPr>
                <w:rFonts w:ascii="Book Antiqua" w:eastAsia="Times New Roman" w:hAnsi="Book Antiqua" w:cs="Times New Roman"/>
                <w:bCs/>
                <w:color w:val="000000"/>
                <w:kern w:val="36"/>
                <w:sz w:val="24"/>
                <w:szCs w:val="24"/>
              </w:rPr>
              <w:t xml:space="preserve">.  </w:t>
            </w:r>
            <w:proofErr w:type="gramEnd"/>
            <w:r w:rsidR="0057511F">
              <w:rPr>
                <w:rFonts w:ascii="Book Antiqua" w:eastAsia="Times New Roman" w:hAnsi="Book Antiqua" w:cs="Times New Roman"/>
                <w:bCs/>
                <w:color w:val="000000"/>
                <w:kern w:val="36"/>
                <w:sz w:val="24"/>
                <w:szCs w:val="24"/>
              </w:rPr>
              <w:t xml:space="preserve">She noted that the 1080 hours has now been moved to grades 9-12 </w:t>
            </w:r>
            <w:r w:rsidR="00B705C1">
              <w:rPr>
                <w:rFonts w:ascii="Book Antiqua" w:eastAsia="Times New Roman" w:hAnsi="Book Antiqua" w:cs="Times New Roman"/>
                <w:bCs/>
                <w:color w:val="000000"/>
                <w:kern w:val="36"/>
                <w:sz w:val="24"/>
                <w:szCs w:val="24"/>
              </w:rPr>
              <w:t>,</w:t>
            </w:r>
            <w:r w:rsidR="0057511F">
              <w:rPr>
                <w:rFonts w:ascii="Book Antiqua" w:eastAsia="Times New Roman" w:hAnsi="Book Antiqua" w:cs="Times New Roman"/>
                <w:bCs/>
                <w:color w:val="000000"/>
                <w:kern w:val="36"/>
                <w:sz w:val="24"/>
                <w:szCs w:val="24"/>
              </w:rPr>
              <w:t xml:space="preserve"> not 7-12, and </w:t>
            </w:r>
            <w:r w:rsidR="00B705C1">
              <w:rPr>
                <w:rFonts w:ascii="Book Antiqua" w:eastAsia="Times New Roman" w:hAnsi="Book Antiqua" w:cs="Times New Roman"/>
                <w:bCs/>
                <w:color w:val="000000"/>
                <w:kern w:val="36"/>
                <w:sz w:val="24"/>
                <w:szCs w:val="24"/>
              </w:rPr>
              <w:t xml:space="preserve">will be </w:t>
            </w:r>
            <w:r w:rsidR="0057511F">
              <w:rPr>
                <w:rFonts w:ascii="Book Antiqua" w:eastAsia="Times New Roman" w:hAnsi="Book Antiqua" w:cs="Times New Roman"/>
                <w:bCs/>
                <w:color w:val="000000"/>
                <w:kern w:val="36"/>
                <w:sz w:val="24"/>
                <w:szCs w:val="24"/>
              </w:rPr>
              <w:t>averaged across all four grades</w:t>
            </w:r>
            <w:proofErr w:type="gramStart"/>
            <w:r w:rsidR="0057511F">
              <w:rPr>
                <w:rFonts w:ascii="Book Antiqua" w:eastAsia="Times New Roman" w:hAnsi="Book Antiqua" w:cs="Times New Roman"/>
                <w:bCs/>
                <w:color w:val="000000"/>
                <w:kern w:val="36"/>
                <w:sz w:val="24"/>
                <w:szCs w:val="24"/>
              </w:rPr>
              <w:t xml:space="preserve">.  </w:t>
            </w:r>
            <w:proofErr w:type="gramEnd"/>
            <w:r w:rsidR="00256568">
              <w:rPr>
                <w:rFonts w:ascii="Book Antiqua" w:eastAsia="Times New Roman" w:hAnsi="Book Antiqua" w:cs="Times New Roman"/>
                <w:bCs/>
                <w:color w:val="000000"/>
                <w:kern w:val="36"/>
                <w:sz w:val="24"/>
                <w:szCs w:val="24"/>
              </w:rPr>
              <w:t xml:space="preserve">The </w:t>
            </w:r>
            <w:r w:rsidR="0057511F">
              <w:rPr>
                <w:rFonts w:ascii="Book Antiqua" w:eastAsia="Times New Roman" w:hAnsi="Book Antiqua" w:cs="Times New Roman"/>
                <w:bCs/>
                <w:color w:val="000000"/>
                <w:kern w:val="36"/>
                <w:sz w:val="24"/>
                <w:szCs w:val="24"/>
              </w:rPr>
              <w:t xml:space="preserve">advocacy </w:t>
            </w:r>
            <w:r w:rsidR="00256568">
              <w:rPr>
                <w:rFonts w:ascii="Book Antiqua" w:eastAsia="Times New Roman" w:hAnsi="Book Antiqua" w:cs="Times New Roman"/>
                <w:bCs/>
                <w:color w:val="000000"/>
                <w:kern w:val="36"/>
                <w:sz w:val="24"/>
                <w:szCs w:val="24"/>
              </w:rPr>
              <w:t>efforts by the</w:t>
            </w:r>
            <w:r w:rsidR="0057511F">
              <w:rPr>
                <w:rFonts w:ascii="Book Antiqua" w:eastAsia="Times New Roman" w:hAnsi="Book Antiqua" w:cs="Times New Roman"/>
                <w:bCs/>
                <w:color w:val="000000"/>
                <w:kern w:val="36"/>
                <w:sz w:val="24"/>
                <w:szCs w:val="24"/>
              </w:rPr>
              <w:t xml:space="preserve"> school districts and superintendent to provide information to our legislators</w:t>
            </w:r>
            <w:r w:rsidR="00B705C1">
              <w:rPr>
                <w:rFonts w:ascii="Book Antiqua" w:eastAsia="Times New Roman" w:hAnsi="Book Antiqua" w:cs="Times New Roman"/>
                <w:bCs/>
                <w:color w:val="000000"/>
                <w:kern w:val="36"/>
                <w:sz w:val="24"/>
                <w:szCs w:val="24"/>
              </w:rPr>
              <w:t xml:space="preserve"> </w:t>
            </w:r>
            <w:r w:rsidR="00256568">
              <w:rPr>
                <w:rFonts w:ascii="Book Antiqua" w:eastAsia="Times New Roman" w:hAnsi="Book Antiqua" w:cs="Times New Roman"/>
                <w:bCs/>
                <w:color w:val="000000"/>
                <w:kern w:val="36"/>
                <w:sz w:val="24"/>
                <w:szCs w:val="24"/>
              </w:rPr>
              <w:t>improved the outcomes.</w:t>
            </w:r>
          </w:p>
        </w:tc>
        <w:tc>
          <w:tcPr>
            <w:tcW w:w="180" w:type="dxa"/>
          </w:tcPr>
          <w:p w:rsidR="00555251" w:rsidRPr="009D3BFE" w:rsidRDefault="00555251" w:rsidP="00321658">
            <w:pPr>
              <w:rPr>
                <w:rFonts w:ascii="Book Antiqua" w:eastAsia="Times New Roman" w:hAnsi="Book Antiqua" w:cs="Times New Roman"/>
                <w:sz w:val="24"/>
                <w:szCs w:val="24"/>
              </w:rPr>
            </w:pPr>
          </w:p>
        </w:tc>
        <w:tc>
          <w:tcPr>
            <w:tcW w:w="3330" w:type="dxa"/>
          </w:tcPr>
          <w:p w:rsidR="00555251" w:rsidRPr="009D3BFE"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u w:val="single"/>
              </w:rPr>
              <w:t>LEGISLATIVE UPDATE</w:t>
            </w:r>
          </w:p>
          <w:p w:rsidR="00555251" w:rsidRPr="009D3BFE"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555251" w:rsidRPr="009D3BFE"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555251" w:rsidRPr="009D3BFE" w:rsidTr="00FB2095">
        <w:tc>
          <w:tcPr>
            <w:tcW w:w="7020" w:type="dxa"/>
            <w:shd w:val="clear" w:color="auto" w:fill="auto"/>
          </w:tcPr>
          <w:p w:rsidR="00555251" w:rsidRPr="009D3BFE" w:rsidRDefault="00555251" w:rsidP="00321658">
            <w:pPr>
              <w:rPr>
                <w:rFonts w:ascii="Book Antiqua" w:eastAsia="Times New Roman" w:hAnsi="Book Antiqua" w:cs="Times New Roman"/>
                <w:sz w:val="16"/>
                <w:szCs w:val="16"/>
              </w:rPr>
            </w:pPr>
          </w:p>
        </w:tc>
        <w:tc>
          <w:tcPr>
            <w:tcW w:w="180" w:type="dxa"/>
            <w:shd w:val="clear" w:color="auto" w:fill="auto"/>
          </w:tcPr>
          <w:p w:rsidR="00555251" w:rsidRPr="009D3BFE" w:rsidRDefault="00555251" w:rsidP="00321658">
            <w:pPr>
              <w:rPr>
                <w:rFonts w:ascii="Book Antiqua" w:eastAsia="Times New Roman" w:hAnsi="Book Antiqua" w:cs="Times New Roman"/>
                <w:sz w:val="16"/>
                <w:szCs w:val="16"/>
              </w:rPr>
            </w:pPr>
          </w:p>
        </w:tc>
        <w:tc>
          <w:tcPr>
            <w:tcW w:w="3330" w:type="dxa"/>
            <w:shd w:val="clear" w:color="auto" w:fill="auto"/>
          </w:tcPr>
          <w:p w:rsidR="00555251" w:rsidRPr="009D3BFE" w:rsidRDefault="00555251" w:rsidP="00321658">
            <w:pPr>
              <w:outlineLvl w:val="0"/>
              <w:rPr>
                <w:rFonts w:ascii="Book Antiqua" w:eastAsia="Times New Roman" w:hAnsi="Book Antiqua" w:cs="Times New Roman"/>
                <w:caps/>
                <w:sz w:val="16"/>
                <w:szCs w:val="16"/>
              </w:rPr>
            </w:pPr>
          </w:p>
        </w:tc>
      </w:tr>
      <w:tr w:rsidR="000107EA" w:rsidRPr="009D3BFE" w:rsidTr="00FB2095">
        <w:tc>
          <w:tcPr>
            <w:tcW w:w="7020" w:type="dxa"/>
            <w:shd w:val="clear" w:color="auto" w:fill="auto"/>
          </w:tcPr>
          <w:p w:rsidR="000107EA" w:rsidRPr="009D3BFE" w:rsidRDefault="000107EA" w:rsidP="00A67EE7">
            <w:pPr>
              <w:rPr>
                <w:rFonts w:ascii="Book Antiqua" w:eastAsia="Times New Roman" w:hAnsi="Book Antiqua" w:cs="Times New Roman"/>
                <w:sz w:val="16"/>
                <w:szCs w:val="16"/>
              </w:rPr>
            </w:pPr>
          </w:p>
        </w:tc>
        <w:tc>
          <w:tcPr>
            <w:tcW w:w="180" w:type="dxa"/>
            <w:shd w:val="clear" w:color="auto" w:fill="auto"/>
          </w:tcPr>
          <w:p w:rsidR="000107EA" w:rsidRPr="009D3BFE" w:rsidRDefault="000107EA" w:rsidP="00A67EE7">
            <w:pPr>
              <w:rPr>
                <w:rFonts w:ascii="Book Antiqua" w:eastAsia="Times New Roman" w:hAnsi="Book Antiqua" w:cs="Times New Roman"/>
                <w:sz w:val="16"/>
                <w:szCs w:val="16"/>
              </w:rPr>
            </w:pPr>
          </w:p>
        </w:tc>
        <w:tc>
          <w:tcPr>
            <w:tcW w:w="3330" w:type="dxa"/>
            <w:shd w:val="clear" w:color="auto" w:fill="auto"/>
          </w:tcPr>
          <w:p w:rsidR="000107EA" w:rsidRPr="009D3BFE" w:rsidRDefault="000107EA" w:rsidP="00A67EE7">
            <w:pPr>
              <w:outlineLvl w:val="0"/>
              <w:rPr>
                <w:rFonts w:ascii="Book Antiqua" w:eastAsia="Times New Roman" w:hAnsi="Book Antiqua" w:cs="Times New Roman"/>
                <w:caps/>
                <w:sz w:val="16"/>
                <w:szCs w:val="16"/>
              </w:rPr>
            </w:pPr>
          </w:p>
        </w:tc>
      </w:tr>
      <w:tr w:rsidR="000107EA" w:rsidRPr="009D3BFE" w:rsidTr="00FB2095">
        <w:tc>
          <w:tcPr>
            <w:tcW w:w="7020" w:type="dxa"/>
          </w:tcPr>
          <w:p w:rsidR="000107EA" w:rsidRPr="009D3BFE" w:rsidRDefault="000107EA" w:rsidP="00010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The meeting was convened at 7:36 p.m. into executive session to discuss personnel and collective bargaining. T</w:t>
            </w:r>
            <w:r w:rsidRPr="009D3BFE">
              <w:rPr>
                <w:rFonts w:ascii="Book Antiqua" w:eastAsia="Times New Roman" w:hAnsi="Book Antiqua" w:cs="Times New Roman"/>
                <w:sz w:val="24"/>
                <w:szCs w:val="24"/>
              </w:rPr>
              <w:t xml:space="preserve">he meeting was </w:t>
            </w:r>
            <w:r>
              <w:rPr>
                <w:rFonts w:ascii="Book Antiqua" w:eastAsia="Times New Roman" w:hAnsi="Book Antiqua" w:cs="Times New Roman"/>
                <w:sz w:val="24"/>
                <w:szCs w:val="24"/>
              </w:rPr>
              <w:t xml:space="preserve"> reconvened at 8:24 p.m.</w:t>
            </w:r>
          </w:p>
        </w:tc>
        <w:tc>
          <w:tcPr>
            <w:tcW w:w="180" w:type="dxa"/>
          </w:tcPr>
          <w:p w:rsidR="000107EA" w:rsidRPr="009D3BFE" w:rsidRDefault="000107EA" w:rsidP="00A67EE7">
            <w:pPr>
              <w:rPr>
                <w:rFonts w:ascii="Book Antiqua" w:eastAsia="Times New Roman" w:hAnsi="Book Antiqua" w:cs="Times New Roman"/>
                <w:sz w:val="24"/>
                <w:szCs w:val="24"/>
              </w:rPr>
            </w:pPr>
          </w:p>
        </w:tc>
        <w:tc>
          <w:tcPr>
            <w:tcW w:w="3330" w:type="dxa"/>
          </w:tcPr>
          <w:p w:rsidR="000107EA" w:rsidRPr="009D3BFE" w:rsidRDefault="000107EA" w:rsidP="00010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 xml:space="preserve">EXECUTIVE SESSION </w:t>
            </w:r>
          </w:p>
        </w:tc>
      </w:tr>
      <w:tr w:rsidR="00555251" w:rsidRPr="009D3BFE" w:rsidTr="00FB2095">
        <w:tc>
          <w:tcPr>
            <w:tcW w:w="7020" w:type="dxa"/>
            <w:shd w:val="clear" w:color="auto" w:fill="auto"/>
          </w:tcPr>
          <w:p w:rsidR="00555251" w:rsidRPr="009D3BFE" w:rsidRDefault="00555251" w:rsidP="00321658">
            <w:pPr>
              <w:rPr>
                <w:rFonts w:ascii="Book Antiqua" w:eastAsia="Times New Roman" w:hAnsi="Book Antiqua" w:cs="Times New Roman"/>
                <w:sz w:val="16"/>
                <w:szCs w:val="16"/>
              </w:rPr>
            </w:pPr>
          </w:p>
        </w:tc>
        <w:tc>
          <w:tcPr>
            <w:tcW w:w="180" w:type="dxa"/>
            <w:shd w:val="clear" w:color="auto" w:fill="auto"/>
          </w:tcPr>
          <w:p w:rsidR="00555251" w:rsidRPr="009D3BFE" w:rsidRDefault="00555251" w:rsidP="00321658">
            <w:pPr>
              <w:rPr>
                <w:rFonts w:ascii="Book Antiqua" w:eastAsia="Times New Roman" w:hAnsi="Book Antiqua" w:cs="Times New Roman"/>
                <w:sz w:val="16"/>
                <w:szCs w:val="16"/>
              </w:rPr>
            </w:pPr>
          </w:p>
        </w:tc>
        <w:tc>
          <w:tcPr>
            <w:tcW w:w="3330" w:type="dxa"/>
            <w:shd w:val="clear" w:color="auto" w:fill="auto"/>
          </w:tcPr>
          <w:p w:rsidR="00555251" w:rsidRPr="009D3BFE" w:rsidRDefault="00555251" w:rsidP="00321658">
            <w:pPr>
              <w:outlineLvl w:val="0"/>
              <w:rPr>
                <w:rFonts w:ascii="Book Antiqua" w:eastAsia="Times New Roman" w:hAnsi="Book Antiqua" w:cs="Times New Roman"/>
                <w:caps/>
                <w:sz w:val="16"/>
                <w:szCs w:val="16"/>
              </w:rPr>
            </w:pPr>
          </w:p>
        </w:tc>
      </w:tr>
      <w:tr w:rsidR="00555251" w:rsidRPr="009D3BFE" w:rsidTr="00FB2095">
        <w:tc>
          <w:tcPr>
            <w:tcW w:w="7020" w:type="dxa"/>
          </w:tcPr>
          <w:p w:rsidR="00555251" w:rsidRPr="009D3BFE" w:rsidRDefault="000107EA"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555251" w:rsidRPr="009D3BFE">
              <w:rPr>
                <w:rFonts w:ascii="Book Antiqua" w:eastAsia="Times New Roman" w:hAnsi="Book Antiqua" w:cs="Times New Roman"/>
                <w:sz w:val="24"/>
                <w:szCs w:val="24"/>
              </w:rPr>
              <w:t xml:space="preserve">moved to adjourn. Seconded </w:t>
            </w:r>
            <w:r>
              <w:rPr>
                <w:rFonts w:ascii="Book Antiqua" w:eastAsia="Times New Roman" w:hAnsi="Book Antiqua" w:cs="Times New Roman"/>
                <w:sz w:val="24"/>
                <w:szCs w:val="24"/>
              </w:rPr>
              <w:t>by Chris Carlson.</w:t>
            </w:r>
          </w:p>
          <w:p w:rsidR="00555251" w:rsidRPr="009D3BFE"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555251" w:rsidRPr="009D3BFE"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Motion carried.</w:t>
            </w:r>
          </w:p>
          <w:p w:rsidR="00555251" w:rsidRPr="009D3BFE" w:rsidRDefault="00555251" w:rsidP="00321658">
            <w:pPr>
              <w:rPr>
                <w:rFonts w:ascii="Book Antiqua" w:eastAsia="Times New Roman" w:hAnsi="Book Antiqua" w:cs="Times New Roman"/>
                <w:sz w:val="16"/>
                <w:szCs w:val="16"/>
                <w:u w:val="single"/>
              </w:rPr>
            </w:pPr>
          </w:p>
          <w:p w:rsidR="00555251" w:rsidRDefault="00555251" w:rsidP="00BD59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The meeting was adjourned at</w:t>
            </w:r>
            <w:r w:rsidR="000107EA">
              <w:rPr>
                <w:rFonts w:ascii="Book Antiqua" w:eastAsia="Times New Roman" w:hAnsi="Book Antiqua" w:cs="Times New Roman"/>
                <w:sz w:val="24"/>
                <w:szCs w:val="24"/>
              </w:rPr>
              <w:t xml:space="preserve"> 8:25 </w:t>
            </w:r>
            <w:r w:rsidRPr="009D3BFE">
              <w:rPr>
                <w:rFonts w:ascii="Book Antiqua" w:eastAsia="Times New Roman" w:hAnsi="Book Antiqua" w:cs="Times New Roman"/>
                <w:sz w:val="24"/>
                <w:szCs w:val="24"/>
              </w:rPr>
              <w:t>p.m.</w:t>
            </w:r>
          </w:p>
          <w:p w:rsidR="007E273A" w:rsidRDefault="007E273A" w:rsidP="00BD59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7E273A" w:rsidRPr="009D3BFE" w:rsidRDefault="007E273A" w:rsidP="00BD59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tcPr>
          <w:p w:rsidR="00555251" w:rsidRPr="009D3BFE" w:rsidRDefault="00555251" w:rsidP="00321658">
            <w:pPr>
              <w:rPr>
                <w:rFonts w:ascii="Book Antiqua" w:eastAsia="Times New Roman" w:hAnsi="Book Antiqua" w:cs="Times New Roman"/>
                <w:sz w:val="24"/>
                <w:szCs w:val="24"/>
              </w:rPr>
            </w:pPr>
          </w:p>
        </w:tc>
        <w:tc>
          <w:tcPr>
            <w:tcW w:w="3330" w:type="dxa"/>
          </w:tcPr>
          <w:p w:rsidR="00555251" w:rsidRPr="009D3BFE" w:rsidRDefault="00555251"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u w:val="single"/>
              </w:rPr>
              <w:t>ADJOURNMENT</w:t>
            </w:r>
          </w:p>
        </w:tc>
      </w:tr>
    </w:tbl>
    <w:p w:rsidR="00555251" w:rsidRPr="009D3BFE" w:rsidRDefault="00555251" w:rsidP="00555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555251" w:rsidRPr="009D3BFE" w:rsidRDefault="00555251" w:rsidP="00555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t>Jackie Pendergrass, President</w:t>
      </w:r>
    </w:p>
    <w:p w:rsidR="00555251" w:rsidRPr="009D3BFE" w:rsidRDefault="00555251" w:rsidP="00555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p>
    <w:p w:rsidR="00555251" w:rsidRPr="009D3BFE" w:rsidRDefault="00555251" w:rsidP="00555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555251" w:rsidRPr="009D3BFE" w:rsidRDefault="00555251" w:rsidP="00555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007227E5">
        <w:rPr>
          <w:rFonts w:ascii="Book Antiqua" w:eastAsia="Times New Roman" w:hAnsi="Book Antiqua" w:cs="Times New Roman"/>
          <w:sz w:val="24"/>
          <w:szCs w:val="24"/>
        </w:rPr>
        <w:t>Traci Pierce</w:t>
      </w:r>
      <w:r w:rsidRPr="009D3BFE">
        <w:rPr>
          <w:rFonts w:ascii="Book Antiqua" w:eastAsia="Times New Roman" w:hAnsi="Book Antiqua" w:cs="Times New Roman"/>
          <w:sz w:val="24"/>
          <w:szCs w:val="24"/>
        </w:rPr>
        <w:t>, Superintendent</w:t>
      </w:r>
    </w:p>
    <w:p w:rsidR="00555251" w:rsidRPr="009D3BFE" w:rsidRDefault="00555251" w:rsidP="00555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Diane Jenkins</w:t>
      </w:r>
    </w:p>
    <w:p w:rsidR="00555251" w:rsidRPr="009D3BFE" w:rsidRDefault="00555251" w:rsidP="0055525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D3BFE">
        <w:rPr>
          <w:rFonts w:ascii="Book Antiqua" w:eastAsia="Times New Roman" w:hAnsi="Book Antiqua" w:cs="Times New Roman"/>
          <w:sz w:val="24"/>
          <w:szCs w:val="24"/>
        </w:rPr>
        <w:t>Recording Secretary</w:t>
      </w:r>
    </w:p>
    <w:p w:rsidR="00555251" w:rsidRPr="009D3BFE" w:rsidRDefault="00555251" w:rsidP="00555251"/>
    <w:sectPr w:rsidR="00555251" w:rsidRPr="009D3BFE" w:rsidSect="00321658">
      <w:headerReference w:type="default" r:id="rId10"/>
      <w:footerReference w:type="default" r:id="rId11"/>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A9" w:rsidRDefault="001B46A9" w:rsidP="00555251">
      <w:r>
        <w:separator/>
      </w:r>
    </w:p>
  </w:endnote>
  <w:endnote w:type="continuationSeparator" w:id="0">
    <w:p w:rsidR="001B46A9" w:rsidRDefault="001B46A9" w:rsidP="0055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25" w:rsidRPr="00B32D9E" w:rsidRDefault="00525F25" w:rsidP="00321658">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AC606D">
      <w:rPr>
        <w:rStyle w:val="PageNumber"/>
        <w:rFonts w:ascii="Book Antiqua" w:hAnsi="Book Antiqua"/>
        <w:noProof/>
        <w:sz w:val="20"/>
        <w:szCs w:val="20"/>
      </w:rPr>
      <w:t>5</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525F25" w:rsidRDefault="00525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A9" w:rsidRDefault="001B46A9" w:rsidP="00555251">
      <w:r>
        <w:separator/>
      </w:r>
    </w:p>
  </w:footnote>
  <w:footnote w:type="continuationSeparator" w:id="0">
    <w:p w:rsidR="001B46A9" w:rsidRDefault="001B46A9" w:rsidP="0055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25" w:rsidRPr="00451841" w:rsidRDefault="00525F25"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525F25" w:rsidRPr="00451841" w:rsidRDefault="00525F25"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525F25" w:rsidRPr="00451841" w:rsidRDefault="00525F25" w:rsidP="00321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February </w:t>
    </w:r>
    <w:r w:rsidR="007E273A">
      <w:rPr>
        <w:rFonts w:ascii="Book Antiqua" w:hAnsi="Book Antiqua"/>
        <w:sz w:val="24"/>
        <w:szCs w:val="24"/>
      </w:rPr>
      <w:t>1</w:t>
    </w:r>
    <w:r w:rsidR="00A3322D">
      <w:rPr>
        <w:rFonts w:ascii="Book Antiqua" w:hAnsi="Book Antiqua"/>
        <w:sz w:val="24"/>
        <w:szCs w:val="24"/>
      </w:rPr>
      <w:t>0</w:t>
    </w:r>
    <w:r>
      <w:rPr>
        <w:rFonts w:ascii="Book Antiqua" w:hAnsi="Book Antiqua"/>
        <w:sz w:val="24"/>
        <w:szCs w:val="24"/>
      </w:rPr>
      <w:t>, 201</w:t>
    </w:r>
    <w:r w:rsidR="00A3322D">
      <w:rPr>
        <w:rFonts w:ascii="Book Antiqua" w:hAnsi="Book Antiqua"/>
        <w:sz w:val="24"/>
        <w:szCs w:val="24"/>
      </w:rPr>
      <w:t>4</w:t>
    </w:r>
  </w:p>
  <w:p w:rsidR="00525F25" w:rsidRPr="00451841" w:rsidRDefault="00525F25" w:rsidP="00321658">
    <w:pPr>
      <w:rPr>
        <w:sz w:val="18"/>
        <w:szCs w:val="18"/>
      </w:rPr>
    </w:pPr>
  </w:p>
  <w:p w:rsidR="00525F25" w:rsidRDefault="00525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977"/>
    <w:multiLevelType w:val="hybridMultilevel"/>
    <w:tmpl w:val="E688B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92F20"/>
    <w:multiLevelType w:val="hybridMultilevel"/>
    <w:tmpl w:val="846A707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F17AB3"/>
    <w:multiLevelType w:val="multilevel"/>
    <w:tmpl w:val="11681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BE3D9A"/>
    <w:multiLevelType w:val="hybridMultilevel"/>
    <w:tmpl w:val="164264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3A3CEA"/>
    <w:multiLevelType w:val="hybridMultilevel"/>
    <w:tmpl w:val="3D7C3308"/>
    <w:lvl w:ilvl="0" w:tplc="2CBCA814">
      <w:start w:val="1"/>
      <w:numFmt w:val="bullet"/>
      <w:lvlText w:val=""/>
      <w:lvlJc w:val="left"/>
      <w:pPr>
        <w:tabs>
          <w:tab w:val="num" w:pos="720"/>
        </w:tabs>
        <w:ind w:left="720" w:hanging="360"/>
      </w:pPr>
      <w:rPr>
        <w:rFonts w:ascii="Wingdings" w:hAnsi="Wingdings" w:hint="default"/>
      </w:rPr>
    </w:lvl>
    <w:lvl w:ilvl="1" w:tplc="70ACDA5E">
      <w:start w:val="1"/>
      <w:numFmt w:val="bullet"/>
      <w:lvlText w:val=""/>
      <w:lvlJc w:val="left"/>
      <w:pPr>
        <w:tabs>
          <w:tab w:val="num" w:pos="1440"/>
        </w:tabs>
        <w:ind w:left="1440" w:hanging="360"/>
      </w:pPr>
      <w:rPr>
        <w:rFonts w:ascii="Wingdings" w:hAnsi="Wingdings" w:hint="default"/>
      </w:rPr>
    </w:lvl>
    <w:lvl w:ilvl="2" w:tplc="F8BCDC32" w:tentative="1">
      <w:start w:val="1"/>
      <w:numFmt w:val="bullet"/>
      <w:lvlText w:val=""/>
      <w:lvlJc w:val="left"/>
      <w:pPr>
        <w:tabs>
          <w:tab w:val="num" w:pos="2160"/>
        </w:tabs>
        <w:ind w:left="2160" w:hanging="360"/>
      </w:pPr>
      <w:rPr>
        <w:rFonts w:ascii="Wingdings" w:hAnsi="Wingdings" w:hint="default"/>
      </w:rPr>
    </w:lvl>
    <w:lvl w:ilvl="3" w:tplc="1D90694A" w:tentative="1">
      <w:start w:val="1"/>
      <w:numFmt w:val="bullet"/>
      <w:lvlText w:val=""/>
      <w:lvlJc w:val="left"/>
      <w:pPr>
        <w:tabs>
          <w:tab w:val="num" w:pos="2880"/>
        </w:tabs>
        <w:ind w:left="2880" w:hanging="360"/>
      </w:pPr>
      <w:rPr>
        <w:rFonts w:ascii="Wingdings" w:hAnsi="Wingdings" w:hint="default"/>
      </w:rPr>
    </w:lvl>
    <w:lvl w:ilvl="4" w:tplc="A0A2FEE0" w:tentative="1">
      <w:start w:val="1"/>
      <w:numFmt w:val="bullet"/>
      <w:lvlText w:val=""/>
      <w:lvlJc w:val="left"/>
      <w:pPr>
        <w:tabs>
          <w:tab w:val="num" w:pos="3600"/>
        </w:tabs>
        <w:ind w:left="3600" w:hanging="360"/>
      </w:pPr>
      <w:rPr>
        <w:rFonts w:ascii="Wingdings" w:hAnsi="Wingdings" w:hint="default"/>
      </w:rPr>
    </w:lvl>
    <w:lvl w:ilvl="5" w:tplc="89843214" w:tentative="1">
      <w:start w:val="1"/>
      <w:numFmt w:val="bullet"/>
      <w:lvlText w:val=""/>
      <w:lvlJc w:val="left"/>
      <w:pPr>
        <w:tabs>
          <w:tab w:val="num" w:pos="4320"/>
        </w:tabs>
        <w:ind w:left="4320" w:hanging="360"/>
      </w:pPr>
      <w:rPr>
        <w:rFonts w:ascii="Wingdings" w:hAnsi="Wingdings" w:hint="default"/>
      </w:rPr>
    </w:lvl>
    <w:lvl w:ilvl="6" w:tplc="7B305918" w:tentative="1">
      <w:start w:val="1"/>
      <w:numFmt w:val="bullet"/>
      <w:lvlText w:val=""/>
      <w:lvlJc w:val="left"/>
      <w:pPr>
        <w:tabs>
          <w:tab w:val="num" w:pos="5040"/>
        </w:tabs>
        <w:ind w:left="5040" w:hanging="360"/>
      </w:pPr>
      <w:rPr>
        <w:rFonts w:ascii="Wingdings" w:hAnsi="Wingdings" w:hint="default"/>
      </w:rPr>
    </w:lvl>
    <w:lvl w:ilvl="7" w:tplc="47FAB4F0" w:tentative="1">
      <w:start w:val="1"/>
      <w:numFmt w:val="bullet"/>
      <w:lvlText w:val=""/>
      <w:lvlJc w:val="left"/>
      <w:pPr>
        <w:tabs>
          <w:tab w:val="num" w:pos="5760"/>
        </w:tabs>
        <w:ind w:left="5760" w:hanging="360"/>
      </w:pPr>
      <w:rPr>
        <w:rFonts w:ascii="Wingdings" w:hAnsi="Wingdings" w:hint="default"/>
      </w:rPr>
    </w:lvl>
    <w:lvl w:ilvl="8" w:tplc="C7AC8A06" w:tentative="1">
      <w:start w:val="1"/>
      <w:numFmt w:val="bullet"/>
      <w:lvlText w:val=""/>
      <w:lvlJc w:val="left"/>
      <w:pPr>
        <w:tabs>
          <w:tab w:val="num" w:pos="6480"/>
        </w:tabs>
        <w:ind w:left="6480" w:hanging="360"/>
      </w:pPr>
      <w:rPr>
        <w:rFonts w:ascii="Wingdings" w:hAnsi="Wingdings" w:hint="default"/>
      </w:rPr>
    </w:lvl>
  </w:abstractNum>
  <w:abstractNum w:abstractNumId="5">
    <w:nsid w:val="5ECE43E4"/>
    <w:multiLevelType w:val="hybridMultilevel"/>
    <w:tmpl w:val="63CC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918BD"/>
    <w:multiLevelType w:val="hybridMultilevel"/>
    <w:tmpl w:val="931C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35C9D"/>
    <w:multiLevelType w:val="hybridMultilevel"/>
    <w:tmpl w:val="905E12F2"/>
    <w:lvl w:ilvl="0" w:tplc="0409000D">
      <w:start w:val="1"/>
      <w:numFmt w:val="bullet"/>
      <w:lvlText w:val=""/>
      <w:lvlJc w:val="left"/>
      <w:pPr>
        <w:ind w:left="4770" w:hanging="360"/>
      </w:pPr>
      <w:rPr>
        <w:rFonts w:ascii="Wingdings" w:hAnsi="Wingdings"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8">
    <w:nsid w:val="74762F42"/>
    <w:multiLevelType w:val="hybridMultilevel"/>
    <w:tmpl w:val="F03001C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CF04CAB"/>
    <w:multiLevelType w:val="multilevel"/>
    <w:tmpl w:val="EC2E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51"/>
    <w:rsid w:val="000107EA"/>
    <w:rsid w:val="00025999"/>
    <w:rsid w:val="00057191"/>
    <w:rsid w:val="0007223B"/>
    <w:rsid w:val="00072977"/>
    <w:rsid w:val="000839A3"/>
    <w:rsid w:val="000A0111"/>
    <w:rsid w:val="000A2D73"/>
    <w:rsid w:val="000B2749"/>
    <w:rsid w:val="00101E0A"/>
    <w:rsid w:val="001225C0"/>
    <w:rsid w:val="00136C0F"/>
    <w:rsid w:val="0016760D"/>
    <w:rsid w:val="0019425F"/>
    <w:rsid w:val="001A6DAA"/>
    <w:rsid w:val="001B46A9"/>
    <w:rsid w:val="001B7233"/>
    <w:rsid w:val="001E11B3"/>
    <w:rsid w:val="002223A8"/>
    <w:rsid w:val="00233283"/>
    <w:rsid w:val="00256568"/>
    <w:rsid w:val="002739AA"/>
    <w:rsid w:val="002952E8"/>
    <w:rsid w:val="002B5AD2"/>
    <w:rsid w:val="002C3291"/>
    <w:rsid w:val="002E16BE"/>
    <w:rsid w:val="002F3F00"/>
    <w:rsid w:val="003210B5"/>
    <w:rsid w:val="00321658"/>
    <w:rsid w:val="00331357"/>
    <w:rsid w:val="003402F6"/>
    <w:rsid w:val="00341D89"/>
    <w:rsid w:val="00383E4D"/>
    <w:rsid w:val="00384A8F"/>
    <w:rsid w:val="003B66DA"/>
    <w:rsid w:val="003C1811"/>
    <w:rsid w:val="0043391D"/>
    <w:rsid w:val="00436AD6"/>
    <w:rsid w:val="004804C4"/>
    <w:rsid w:val="004C4C44"/>
    <w:rsid w:val="00525F25"/>
    <w:rsid w:val="00555251"/>
    <w:rsid w:val="0057511F"/>
    <w:rsid w:val="00577BD3"/>
    <w:rsid w:val="00590C12"/>
    <w:rsid w:val="005D199E"/>
    <w:rsid w:val="005E0736"/>
    <w:rsid w:val="005E513D"/>
    <w:rsid w:val="006277E3"/>
    <w:rsid w:val="00627C29"/>
    <w:rsid w:val="006307C6"/>
    <w:rsid w:val="00667773"/>
    <w:rsid w:val="006749D6"/>
    <w:rsid w:val="006928CE"/>
    <w:rsid w:val="006E1F3C"/>
    <w:rsid w:val="006F37FC"/>
    <w:rsid w:val="007027FD"/>
    <w:rsid w:val="007227E5"/>
    <w:rsid w:val="007424CB"/>
    <w:rsid w:val="007878D9"/>
    <w:rsid w:val="007A64EB"/>
    <w:rsid w:val="007D2350"/>
    <w:rsid w:val="007E273A"/>
    <w:rsid w:val="007F4976"/>
    <w:rsid w:val="0080008D"/>
    <w:rsid w:val="0081386E"/>
    <w:rsid w:val="00817B77"/>
    <w:rsid w:val="008500AF"/>
    <w:rsid w:val="008E57E2"/>
    <w:rsid w:val="0090603B"/>
    <w:rsid w:val="00950172"/>
    <w:rsid w:val="00A21C00"/>
    <w:rsid w:val="00A2745F"/>
    <w:rsid w:val="00A3322D"/>
    <w:rsid w:val="00A4458D"/>
    <w:rsid w:val="00A54B33"/>
    <w:rsid w:val="00A7140F"/>
    <w:rsid w:val="00A7404A"/>
    <w:rsid w:val="00A76C98"/>
    <w:rsid w:val="00A77F43"/>
    <w:rsid w:val="00A81502"/>
    <w:rsid w:val="00AC2A7C"/>
    <w:rsid w:val="00AC606D"/>
    <w:rsid w:val="00AE0256"/>
    <w:rsid w:val="00B07838"/>
    <w:rsid w:val="00B22D2E"/>
    <w:rsid w:val="00B705C1"/>
    <w:rsid w:val="00B74B4F"/>
    <w:rsid w:val="00BB081E"/>
    <w:rsid w:val="00BC4640"/>
    <w:rsid w:val="00BD59C3"/>
    <w:rsid w:val="00BF1235"/>
    <w:rsid w:val="00C068D3"/>
    <w:rsid w:val="00C2410F"/>
    <w:rsid w:val="00C24551"/>
    <w:rsid w:val="00CA4EFC"/>
    <w:rsid w:val="00CC1DCF"/>
    <w:rsid w:val="00D87DB1"/>
    <w:rsid w:val="00DB4FCD"/>
    <w:rsid w:val="00DB5AB6"/>
    <w:rsid w:val="00DE3E90"/>
    <w:rsid w:val="00DF3720"/>
    <w:rsid w:val="00E27082"/>
    <w:rsid w:val="00E578D4"/>
    <w:rsid w:val="00E71B69"/>
    <w:rsid w:val="00E827B8"/>
    <w:rsid w:val="00EB2625"/>
    <w:rsid w:val="00EF667C"/>
    <w:rsid w:val="00F10A9E"/>
    <w:rsid w:val="00F602CA"/>
    <w:rsid w:val="00F72714"/>
    <w:rsid w:val="00F75EAA"/>
    <w:rsid w:val="00F80D92"/>
    <w:rsid w:val="00FB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51"/>
  </w:style>
  <w:style w:type="paragraph" w:styleId="Heading1">
    <w:name w:val="heading 1"/>
    <w:basedOn w:val="Normal"/>
    <w:next w:val="Normal"/>
    <w:link w:val="Heading1Char"/>
    <w:qFormat/>
    <w:rsid w:val="00BF1235"/>
    <w:pPr>
      <w:keepNext/>
      <w:outlineLvl w:val="0"/>
    </w:pPr>
    <w:rPr>
      <w:rFonts w:ascii="Times New Roman" w:eastAsia="Times New Roman" w:hAnsi="Times New Roman" w:cs="Times New Roman"/>
      <w:color w:val="0000F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51"/>
    <w:pPr>
      <w:tabs>
        <w:tab w:val="center" w:pos="4680"/>
        <w:tab w:val="right" w:pos="9360"/>
      </w:tabs>
    </w:pPr>
  </w:style>
  <w:style w:type="character" w:customStyle="1" w:styleId="HeaderChar">
    <w:name w:val="Header Char"/>
    <w:basedOn w:val="DefaultParagraphFont"/>
    <w:link w:val="Header"/>
    <w:uiPriority w:val="99"/>
    <w:rsid w:val="00555251"/>
  </w:style>
  <w:style w:type="paragraph" w:styleId="Footer">
    <w:name w:val="footer"/>
    <w:basedOn w:val="Normal"/>
    <w:link w:val="FooterChar"/>
    <w:uiPriority w:val="99"/>
    <w:unhideWhenUsed/>
    <w:rsid w:val="00555251"/>
    <w:pPr>
      <w:tabs>
        <w:tab w:val="center" w:pos="4680"/>
        <w:tab w:val="right" w:pos="9360"/>
      </w:tabs>
    </w:pPr>
  </w:style>
  <w:style w:type="character" w:customStyle="1" w:styleId="FooterChar">
    <w:name w:val="Footer Char"/>
    <w:basedOn w:val="DefaultParagraphFont"/>
    <w:link w:val="Footer"/>
    <w:uiPriority w:val="99"/>
    <w:rsid w:val="00555251"/>
  </w:style>
  <w:style w:type="character" w:styleId="PageNumber">
    <w:name w:val="page number"/>
    <w:basedOn w:val="DefaultParagraphFont"/>
    <w:rsid w:val="00555251"/>
  </w:style>
  <w:style w:type="paragraph" w:styleId="BodyText">
    <w:name w:val="Body Text"/>
    <w:basedOn w:val="Normal"/>
    <w:link w:val="BodyTextChar"/>
    <w:uiPriority w:val="99"/>
    <w:unhideWhenUsed/>
    <w:rsid w:val="00555251"/>
    <w:pPr>
      <w:spacing w:after="120"/>
    </w:pPr>
  </w:style>
  <w:style w:type="character" w:customStyle="1" w:styleId="BodyTextChar">
    <w:name w:val="Body Text Char"/>
    <w:basedOn w:val="DefaultParagraphFont"/>
    <w:link w:val="BodyText"/>
    <w:uiPriority w:val="99"/>
    <w:rsid w:val="00555251"/>
  </w:style>
  <w:style w:type="paragraph" w:styleId="Title">
    <w:name w:val="Title"/>
    <w:basedOn w:val="Normal"/>
    <w:link w:val="TitleChar"/>
    <w:qFormat/>
    <w:rsid w:val="00555251"/>
    <w:pPr>
      <w:jc w:val="center"/>
    </w:pPr>
    <w:rPr>
      <w:rFonts w:ascii="Arial" w:eastAsia="Times New Roman" w:hAnsi="Arial" w:cs="Arial"/>
      <w:b/>
      <w:bCs/>
      <w:sz w:val="20"/>
      <w:szCs w:val="20"/>
    </w:rPr>
  </w:style>
  <w:style w:type="character" w:customStyle="1" w:styleId="TitleChar">
    <w:name w:val="Title Char"/>
    <w:basedOn w:val="DefaultParagraphFont"/>
    <w:link w:val="Title"/>
    <w:rsid w:val="00555251"/>
    <w:rPr>
      <w:rFonts w:ascii="Arial" w:eastAsia="Times New Roman" w:hAnsi="Arial" w:cs="Arial"/>
      <w:b/>
      <w:bCs/>
      <w:sz w:val="20"/>
      <w:szCs w:val="20"/>
    </w:rPr>
  </w:style>
  <w:style w:type="paragraph" w:styleId="NormalWeb">
    <w:name w:val="Normal (Web)"/>
    <w:basedOn w:val="Normal"/>
    <w:uiPriority w:val="99"/>
    <w:unhideWhenUsed/>
    <w:rsid w:val="0055525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55251"/>
    <w:pPr>
      <w:autoSpaceDE w:val="0"/>
      <w:autoSpaceDN w:val="0"/>
      <w:adjustRightInd w:val="0"/>
    </w:pPr>
    <w:rPr>
      <w:rFonts w:ascii="Verdana" w:eastAsia="Times New Roman" w:hAnsi="Verdana" w:cs="Verdana"/>
      <w:color w:val="000000"/>
      <w:sz w:val="24"/>
      <w:szCs w:val="24"/>
    </w:rPr>
  </w:style>
  <w:style w:type="character" w:styleId="Emphasis">
    <w:name w:val="Emphasis"/>
    <w:basedOn w:val="DefaultParagraphFont"/>
    <w:uiPriority w:val="20"/>
    <w:qFormat/>
    <w:rsid w:val="00555251"/>
    <w:rPr>
      <w:i/>
      <w:iCs/>
    </w:rPr>
  </w:style>
  <w:style w:type="paragraph" w:styleId="ListParagraph">
    <w:name w:val="List Paragraph"/>
    <w:basedOn w:val="Normal"/>
    <w:uiPriority w:val="34"/>
    <w:qFormat/>
    <w:rsid w:val="00A76C98"/>
    <w:pPr>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F1235"/>
    <w:rPr>
      <w:rFonts w:ascii="Times New Roman" w:eastAsia="Times New Roman" w:hAnsi="Times New Roman" w:cs="Times New Roman"/>
      <w:color w:val="0000FF"/>
      <w:sz w:val="24"/>
      <w:szCs w:val="20"/>
      <w:u w:val="single"/>
    </w:rPr>
  </w:style>
  <w:style w:type="paragraph" w:styleId="BalloonText">
    <w:name w:val="Balloon Text"/>
    <w:basedOn w:val="Normal"/>
    <w:link w:val="BalloonTextChar"/>
    <w:uiPriority w:val="99"/>
    <w:semiHidden/>
    <w:unhideWhenUsed/>
    <w:rsid w:val="00DB4FCD"/>
    <w:rPr>
      <w:rFonts w:ascii="Tahoma" w:hAnsi="Tahoma" w:cs="Tahoma"/>
      <w:sz w:val="16"/>
      <w:szCs w:val="16"/>
    </w:rPr>
  </w:style>
  <w:style w:type="character" w:customStyle="1" w:styleId="BalloonTextChar">
    <w:name w:val="Balloon Text Char"/>
    <w:basedOn w:val="DefaultParagraphFont"/>
    <w:link w:val="BalloonText"/>
    <w:uiPriority w:val="99"/>
    <w:semiHidden/>
    <w:rsid w:val="00DB4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51"/>
  </w:style>
  <w:style w:type="paragraph" w:styleId="Heading1">
    <w:name w:val="heading 1"/>
    <w:basedOn w:val="Normal"/>
    <w:next w:val="Normal"/>
    <w:link w:val="Heading1Char"/>
    <w:qFormat/>
    <w:rsid w:val="00BF1235"/>
    <w:pPr>
      <w:keepNext/>
      <w:outlineLvl w:val="0"/>
    </w:pPr>
    <w:rPr>
      <w:rFonts w:ascii="Times New Roman" w:eastAsia="Times New Roman" w:hAnsi="Times New Roman" w:cs="Times New Roman"/>
      <w:color w:val="0000FF"/>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51"/>
    <w:pPr>
      <w:tabs>
        <w:tab w:val="center" w:pos="4680"/>
        <w:tab w:val="right" w:pos="9360"/>
      </w:tabs>
    </w:pPr>
  </w:style>
  <w:style w:type="character" w:customStyle="1" w:styleId="HeaderChar">
    <w:name w:val="Header Char"/>
    <w:basedOn w:val="DefaultParagraphFont"/>
    <w:link w:val="Header"/>
    <w:uiPriority w:val="99"/>
    <w:rsid w:val="00555251"/>
  </w:style>
  <w:style w:type="paragraph" w:styleId="Footer">
    <w:name w:val="footer"/>
    <w:basedOn w:val="Normal"/>
    <w:link w:val="FooterChar"/>
    <w:uiPriority w:val="99"/>
    <w:unhideWhenUsed/>
    <w:rsid w:val="00555251"/>
    <w:pPr>
      <w:tabs>
        <w:tab w:val="center" w:pos="4680"/>
        <w:tab w:val="right" w:pos="9360"/>
      </w:tabs>
    </w:pPr>
  </w:style>
  <w:style w:type="character" w:customStyle="1" w:styleId="FooterChar">
    <w:name w:val="Footer Char"/>
    <w:basedOn w:val="DefaultParagraphFont"/>
    <w:link w:val="Footer"/>
    <w:uiPriority w:val="99"/>
    <w:rsid w:val="00555251"/>
  </w:style>
  <w:style w:type="character" w:styleId="PageNumber">
    <w:name w:val="page number"/>
    <w:basedOn w:val="DefaultParagraphFont"/>
    <w:rsid w:val="00555251"/>
  </w:style>
  <w:style w:type="paragraph" w:styleId="BodyText">
    <w:name w:val="Body Text"/>
    <w:basedOn w:val="Normal"/>
    <w:link w:val="BodyTextChar"/>
    <w:uiPriority w:val="99"/>
    <w:unhideWhenUsed/>
    <w:rsid w:val="00555251"/>
    <w:pPr>
      <w:spacing w:after="120"/>
    </w:pPr>
  </w:style>
  <w:style w:type="character" w:customStyle="1" w:styleId="BodyTextChar">
    <w:name w:val="Body Text Char"/>
    <w:basedOn w:val="DefaultParagraphFont"/>
    <w:link w:val="BodyText"/>
    <w:uiPriority w:val="99"/>
    <w:rsid w:val="00555251"/>
  </w:style>
  <w:style w:type="paragraph" w:styleId="Title">
    <w:name w:val="Title"/>
    <w:basedOn w:val="Normal"/>
    <w:link w:val="TitleChar"/>
    <w:qFormat/>
    <w:rsid w:val="00555251"/>
    <w:pPr>
      <w:jc w:val="center"/>
    </w:pPr>
    <w:rPr>
      <w:rFonts w:ascii="Arial" w:eastAsia="Times New Roman" w:hAnsi="Arial" w:cs="Arial"/>
      <w:b/>
      <w:bCs/>
      <w:sz w:val="20"/>
      <w:szCs w:val="20"/>
    </w:rPr>
  </w:style>
  <w:style w:type="character" w:customStyle="1" w:styleId="TitleChar">
    <w:name w:val="Title Char"/>
    <w:basedOn w:val="DefaultParagraphFont"/>
    <w:link w:val="Title"/>
    <w:rsid w:val="00555251"/>
    <w:rPr>
      <w:rFonts w:ascii="Arial" w:eastAsia="Times New Roman" w:hAnsi="Arial" w:cs="Arial"/>
      <w:b/>
      <w:bCs/>
      <w:sz w:val="20"/>
      <w:szCs w:val="20"/>
    </w:rPr>
  </w:style>
  <w:style w:type="paragraph" w:styleId="NormalWeb">
    <w:name w:val="Normal (Web)"/>
    <w:basedOn w:val="Normal"/>
    <w:uiPriority w:val="99"/>
    <w:unhideWhenUsed/>
    <w:rsid w:val="0055525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55251"/>
    <w:pPr>
      <w:autoSpaceDE w:val="0"/>
      <w:autoSpaceDN w:val="0"/>
      <w:adjustRightInd w:val="0"/>
    </w:pPr>
    <w:rPr>
      <w:rFonts w:ascii="Verdana" w:eastAsia="Times New Roman" w:hAnsi="Verdana" w:cs="Verdana"/>
      <w:color w:val="000000"/>
      <w:sz w:val="24"/>
      <w:szCs w:val="24"/>
    </w:rPr>
  </w:style>
  <w:style w:type="character" w:styleId="Emphasis">
    <w:name w:val="Emphasis"/>
    <w:basedOn w:val="DefaultParagraphFont"/>
    <w:uiPriority w:val="20"/>
    <w:qFormat/>
    <w:rsid w:val="00555251"/>
    <w:rPr>
      <w:i/>
      <w:iCs/>
    </w:rPr>
  </w:style>
  <w:style w:type="paragraph" w:styleId="ListParagraph">
    <w:name w:val="List Paragraph"/>
    <w:basedOn w:val="Normal"/>
    <w:uiPriority w:val="34"/>
    <w:qFormat/>
    <w:rsid w:val="00A76C98"/>
    <w:pPr>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F1235"/>
    <w:rPr>
      <w:rFonts w:ascii="Times New Roman" w:eastAsia="Times New Roman" w:hAnsi="Times New Roman" w:cs="Times New Roman"/>
      <w:color w:val="0000FF"/>
      <w:sz w:val="24"/>
      <w:szCs w:val="20"/>
      <w:u w:val="single"/>
    </w:rPr>
  </w:style>
  <w:style w:type="paragraph" w:styleId="BalloonText">
    <w:name w:val="Balloon Text"/>
    <w:basedOn w:val="Normal"/>
    <w:link w:val="BalloonTextChar"/>
    <w:uiPriority w:val="99"/>
    <w:semiHidden/>
    <w:unhideWhenUsed/>
    <w:rsid w:val="00DB4FCD"/>
    <w:rPr>
      <w:rFonts w:ascii="Tahoma" w:hAnsi="Tahoma" w:cs="Tahoma"/>
      <w:sz w:val="16"/>
      <w:szCs w:val="16"/>
    </w:rPr>
  </w:style>
  <w:style w:type="character" w:customStyle="1" w:styleId="BalloonTextChar">
    <w:name w:val="Balloon Text Char"/>
    <w:basedOn w:val="DefaultParagraphFont"/>
    <w:link w:val="BalloonText"/>
    <w:uiPriority w:val="99"/>
    <w:semiHidden/>
    <w:rsid w:val="00DB4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645">
      <w:bodyDiv w:val="1"/>
      <w:marLeft w:val="0"/>
      <w:marRight w:val="0"/>
      <w:marTop w:val="0"/>
      <w:marBottom w:val="0"/>
      <w:divBdr>
        <w:top w:val="none" w:sz="0" w:space="0" w:color="auto"/>
        <w:left w:val="none" w:sz="0" w:space="0" w:color="auto"/>
        <w:bottom w:val="none" w:sz="0" w:space="0" w:color="auto"/>
        <w:right w:val="none" w:sz="0" w:space="0" w:color="auto"/>
      </w:divBdr>
    </w:div>
    <w:div w:id="1010568463">
      <w:bodyDiv w:val="1"/>
      <w:marLeft w:val="0"/>
      <w:marRight w:val="0"/>
      <w:marTop w:val="0"/>
      <w:marBottom w:val="0"/>
      <w:divBdr>
        <w:top w:val="none" w:sz="0" w:space="0" w:color="auto"/>
        <w:left w:val="none" w:sz="0" w:space="0" w:color="auto"/>
        <w:bottom w:val="none" w:sz="0" w:space="0" w:color="auto"/>
        <w:right w:val="none" w:sz="0" w:space="0" w:color="auto"/>
      </w:divBdr>
      <w:divsChild>
        <w:div w:id="629093871">
          <w:marLeft w:val="0"/>
          <w:marRight w:val="0"/>
          <w:marTop w:val="0"/>
          <w:marBottom w:val="0"/>
          <w:divBdr>
            <w:top w:val="none" w:sz="0" w:space="0" w:color="auto"/>
            <w:left w:val="none" w:sz="0" w:space="0" w:color="auto"/>
            <w:bottom w:val="none" w:sz="0" w:space="0" w:color="auto"/>
            <w:right w:val="none" w:sz="0" w:space="0" w:color="auto"/>
          </w:divBdr>
          <w:divsChild>
            <w:div w:id="1399402630">
              <w:marLeft w:val="0"/>
              <w:marRight w:val="0"/>
              <w:marTop w:val="0"/>
              <w:marBottom w:val="0"/>
              <w:divBdr>
                <w:top w:val="none" w:sz="0" w:space="0" w:color="auto"/>
                <w:left w:val="none" w:sz="0" w:space="0" w:color="auto"/>
                <w:bottom w:val="none" w:sz="0" w:space="0" w:color="auto"/>
                <w:right w:val="none" w:sz="0" w:space="0" w:color="auto"/>
              </w:divBdr>
              <w:divsChild>
                <w:div w:id="137504379">
                  <w:marLeft w:val="0"/>
                  <w:marRight w:val="0"/>
                  <w:marTop w:val="0"/>
                  <w:marBottom w:val="0"/>
                  <w:divBdr>
                    <w:top w:val="none" w:sz="0" w:space="0" w:color="auto"/>
                    <w:left w:val="none" w:sz="0" w:space="0" w:color="auto"/>
                    <w:bottom w:val="none" w:sz="0" w:space="0" w:color="auto"/>
                    <w:right w:val="none" w:sz="0" w:space="0" w:color="auto"/>
                  </w:divBdr>
                  <w:divsChild>
                    <w:div w:id="594481377">
                      <w:marLeft w:val="0"/>
                      <w:marRight w:val="0"/>
                      <w:marTop w:val="0"/>
                      <w:marBottom w:val="0"/>
                      <w:divBdr>
                        <w:top w:val="none" w:sz="0" w:space="0" w:color="auto"/>
                        <w:left w:val="none" w:sz="0" w:space="0" w:color="auto"/>
                        <w:bottom w:val="none" w:sz="0" w:space="0" w:color="auto"/>
                        <w:right w:val="none" w:sz="0" w:space="0" w:color="auto"/>
                      </w:divBdr>
                      <w:divsChild>
                        <w:div w:id="609241054">
                          <w:marLeft w:val="0"/>
                          <w:marRight w:val="0"/>
                          <w:marTop w:val="0"/>
                          <w:marBottom w:val="0"/>
                          <w:divBdr>
                            <w:top w:val="none" w:sz="0" w:space="0" w:color="auto"/>
                            <w:left w:val="none" w:sz="0" w:space="0" w:color="auto"/>
                            <w:bottom w:val="none" w:sz="0" w:space="0" w:color="auto"/>
                            <w:right w:val="none" w:sz="0" w:space="0" w:color="auto"/>
                          </w:divBdr>
                          <w:divsChild>
                            <w:div w:id="762918937">
                              <w:marLeft w:val="0"/>
                              <w:marRight w:val="0"/>
                              <w:marTop w:val="0"/>
                              <w:marBottom w:val="0"/>
                              <w:divBdr>
                                <w:top w:val="none" w:sz="0" w:space="0" w:color="auto"/>
                                <w:left w:val="none" w:sz="0" w:space="0" w:color="auto"/>
                                <w:bottom w:val="none" w:sz="0" w:space="0" w:color="auto"/>
                                <w:right w:val="none" w:sz="0" w:space="0" w:color="auto"/>
                              </w:divBdr>
                              <w:divsChild>
                                <w:div w:id="230386660">
                                  <w:marLeft w:val="0"/>
                                  <w:marRight w:val="0"/>
                                  <w:marTop w:val="0"/>
                                  <w:marBottom w:val="0"/>
                                  <w:divBdr>
                                    <w:top w:val="none" w:sz="0" w:space="0" w:color="auto"/>
                                    <w:left w:val="none" w:sz="0" w:space="0" w:color="auto"/>
                                    <w:bottom w:val="none" w:sz="0" w:space="0" w:color="auto"/>
                                    <w:right w:val="none" w:sz="0" w:space="0" w:color="auto"/>
                                  </w:divBdr>
                                  <w:divsChild>
                                    <w:div w:id="423497683">
                                      <w:marLeft w:val="0"/>
                                      <w:marRight w:val="0"/>
                                      <w:marTop w:val="0"/>
                                      <w:marBottom w:val="0"/>
                                      <w:divBdr>
                                        <w:top w:val="none" w:sz="0" w:space="0" w:color="auto"/>
                                        <w:left w:val="none" w:sz="0" w:space="0" w:color="auto"/>
                                        <w:bottom w:val="none" w:sz="0" w:space="0" w:color="auto"/>
                                        <w:right w:val="none" w:sz="0" w:space="0" w:color="auto"/>
                                      </w:divBdr>
                                      <w:divsChild>
                                        <w:div w:id="1713917521">
                                          <w:marLeft w:val="0"/>
                                          <w:marRight w:val="0"/>
                                          <w:marTop w:val="0"/>
                                          <w:marBottom w:val="0"/>
                                          <w:divBdr>
                                            <w:top w:val="none" w:sz="0" w:space="0" w:color="auto"/>
                                            <w:left w:val="none" w:sz="0" w:space="0" w:color="auto"/>
                                            <w:bottom w:val="none" w:sz="0" w:space="0" w:color="auto"/>
                                            <w:right w:val="none" w:sz="0" w:space="0" w:color="auto"/>
                                          </w:divBdr>
                                          <w:divsChild>
                                            <w:div w:id="124273431">
                                              <w:marLeft w:val="0"/>
                                              <w:marRight w:val="0"/>
                                              <w:marTop w:val="0"/>
                                              <w:marBottom w:val="0"/>
                                              <w:divBdr>
                                                <w:top w:val="none" w:sz="0" w:space="0" w:color="auto"/>
                                                <w:left w:val="none" w:sz="0" w:space="0" w:color="auto"/>
                                                <w:bottom w:val="none" w:sz="0" w:space="0" w:color="auto"/>
                                                <w:right w:val="none" w:sz="0" w:space="0" w:color="auto"/>
                                              </w:divBdr>
                                              <w:divsChild>
                                                <w:div w:id="789855640">
                                                  <w:marLeft w:val="0"/>
                                                  <w:marRight w:val="0"/>
                                                  <w:marTop w:val="0"/>
                                                  <w:marBottom w:val="0"/>
                                                  <w:divBdr>
                                                    <w:top w:val="none" w:sz="0" w:space="0" w:color="auto"/>
                                                    <w:left w:val="none" w:sz="0" w:space="0" w:color="auto"/>
                                                    <w:bottom w:val="none" w:sz="0" w:space="0" w:color="auto"/>
                                                    <w:right w:val="none" w:sz="0" w:space="0" w:color="auto"/>
                                                  </w:divBdr>
                                                  <w:divsChild>
                                                    <w:div w:id="20182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444312">
      <w:bodyDiv w:val="1"/>
      <w:marLeft w:val="0"/>
      <w:marRight w:val="0"/>
      <w:marTop w:val="0"/>
      <w:marBottom w:val="0"/>
      <w:divBdr>
        <w:top w:val="none" w:sz="0" w:space="0" w:color="auto"/>
        <w:left w:val="none" w:sz="0" w:space="0" w:color="auto"/>
        <w:bottom w:val="none" w:sz="0" w:space="0" w:color="auto"/>
        <w:right w:val="none" w:sz="0" w:space="0" w:color="auto"/>
      </w:divBdr>
      <w:divsChild>
        <w:div w:id="1137843139">
          <w:marLeft w:val="1267"/>
          <w:marRight w:val="0"/>
          <w:marTop w:val="110"/>
          <w:marBottom w:val="0"/>
          <w:divBdr>
            <w:top w:val="none" w:sz="0" w:space="0" w:color="auto"/>
            <w:left w:val="none" w:sz="0" w:space="0" w:color="auto"/>
            <w:bottom w:val="none" w:sz="0" w:space="0" w:color="auto"/>
            <w:right w:val="none" w:sz="0" w:space="0" w:color="auto"/>
          </w:divBdr>
        </w:div>
        <w:div w:id="1259945863">
          <w:marLeft w:val="1267"/>
          <w:marRight w:val="0"/>
          <w:marTop w:val="110"/>
          <w:marBottom w:val="0"/>
          <w:divBdr>
            <w:top w:val="none" w:sz="0" w:space="0" w:color="auto"/>
            <w:left w:val="none" w:sz="0" w:space="0" w:color="auto"/>
            <w:bottom w:val="none" w:sz="0" w:space="0" w:color="auto"/>
            <w:right w:val="none" w:sz="0" w:space="0" w:color="auto"/>
          </w:divBdr>
        </w:div>
        <w:div w:id="520703176">
          <w:marLeft w:val="1267"/>
          <w:marRight w:val="0"/>
          <w:marTop w:val="110"/>
          <w:marBottom w:val="0"/>
          <w:divBdr>
            <w:top w:val="none" w:sz="0" w:space="0" w:color="auto"/>
            <w:left w:val="none" w:sz="0" w:space="0" w:color="auto"/>
            <w:bottom w:val="none" w:sz="0" w:space="0" w:color="auto"/>
            <w:right w:val="none" w:sz="0" w:space="0" w:color="auto"/>
          </w:divBdr>
        </w:div>
        <w:div w:id="1288510405">
          <w:marLeft w:val="1267"/>
          <w:marRight w:val="0"/>
          <w:marTop w:val="110"/>
          <w:marBottom w:val="0"/>
          <w:divBdr>
            <w:top w:val="none" w:sz="0" w:space="0" w:color="auto"/>
            <w:left w:val="none" w:sz="0" w:space="0" w:color="auto"/>
            <w:bottom w:val="none" w:sz="0" w:space="0" w:color="auto"/>
            <w:right w:val="none" w:sz="0" w:space="0" w:color="auto"/>
          </w:divBdr>
        </w:div>
        <w:div w:id="1744180474">
          <w:marLeft w:val="1267"/>
          <w:marRight w:val="0"/>
          <w:marTop w:val="110"/>
          <w:marBottom w:val="0"/>
          <w:divBdr>
            <w:top w:val="none" w:sz="0" w:space="0" w:color="auto"/>
            <w:left w:val="none" w:sz="0" w:space="0" w:color="auto"/>
            <w:bottom w:val="none" w:sz="0" w:space="0" w:color="auto"/>
            <w:right w:val="none" w:sz="0" w:space="0" w:color="auto"/>
          </w:divBdr>
        </w:div>
      </w:divsChild>
    </w:div>
    <w:div w:id="1618878269">
      <w:bodyDiv w:val="1"/>
      <w:marLeft w:val="0"/>
      <w:marRight w:val="0"/>
      <w:marTop w:val="0"/>
      <w:marBottom w:val="0"/>
      <w:divBdr>
        <w:top w:val="none" w:sz="0" w:space="0" w:color="auto"/>
        <w:left w:val="none" w:sz="0" w:space="0" w:color="auto"/>
        <w:bottom w:val="none" w:sz="0" w:space="0" w:color="auto"/>
        <w:right w:val="none" w:sz="0" w:space="0" w:color="auto"/>
      </w:divBdr>
    </w:div>
    <w:div w:id="1637368441">
      <w:bodyDiv w:val="1"/>
      <w:marLeft w:val="0"/>
      <w:marRight w:val="0"/>
      <w:marTop w:val="0"/>
      <w:marBottom w:val="0"/>
      <w:divBdr>
        <w:top w:val="none" w:sz="0" w:space="0" w:color="auto"/>
        <w:left w:val="none" w:sz="0" w:space="0" w:color="auto"/>
        <w:bottom w:val="none" w:sz="0" w:space="0" w:color="auto"/>
        <w:right w:val="none" w:sz="0" w:space="0" w:color="auto"/>
      </w:divBdr>
      <w:divsChild>
        <w:div w:id="1562137728">
          <w:marLeft w:val="0"/>
          <w:marRight w:val="0"/>
          <w:marTop w:val="0"/>
          <w:marBottom w:val="0"/>
          <w:divBdr>
            <w:top w:val="none" w:sz="0" w:space="0" w:color="auto"/>
            <w:left w:val="none" w:sz="0" w:space="0" w:color="auto"/>
            <w:bottom w:val="none" w:sz="0" w:space="0" w:color="auto"/>
            <w:right w:val="none" w:sz="0" w:space="0" w:color="auto"/>
          </w:divBdr>
          <w:divsChild>
            <w:div w:id="1623219963">
              <w:marLeft w:val="0"/>
              <w:marRight w:val="0"/>
              <w:marTop w:val="0"/>
              <w:marBottom w:val="0"/>
              <w:divBdr>
                <w:top w:val="none" w:sz="0" w:space="0" w:color="auto"/>
                <w:left w:val="none" w:sz="0" w:space="0" w:color="auto"/>
                <w:bottom w:val="none" w:sz="0" w:space="0" w:color="auto"/>
                <w:right w:val="none" w:sz="0" w:space="0" w:color="auto"/>
              </w:divBdr>
              <w:divsChild>
                <w:div w:id="925727448">
                  <w:marLeft w:val="0"/>
                  <w:marRight w:val="0"/>
                  <w:marTop w:val="0"/>
                  <w:marBottom w:val="0"/>
                  <w:divBdr>
                    <w:top w:val="none" w:sz="0" w:space="0" w:color="auto"/>
                    <w:left w:val="none" w:sz="0" w:space="0" w:color="auto"/>
                    <w:bottom w:val="none" w:sz="0" w:space="0" w:color="auto"/>
                    <w:right w:val="none" w:sz="0" w:space="0" w:color="auto"/>
                  </w:divBdr>
                  <w:divsChild>
                    <w:div w:id="1774934677">
                      <w:marLeft w:val="0"/>
                      <w:marRight w:val="0"/>
                      <w:marTop w:val="0"/>
                      <w:marBottom w:val="0"/>
                      <w:divBdr>
                        <w:top w:val="none" w:sz="0" w:space="0" w:color="auto"/>
                        <w:left w:val="single" w:sz="12" w:space="0" w:color="1E7D9B"/>
                        <w:bottom w:val="none" w:sz="0" w:space="0" w:color="auto"/>
                        <w:right w:val="single" w:sz="12" w:space="0" w:color="1E7D9B"/>
                      </w:divBdr>
                      <w:divsChild>
                        <w:div w:id="196821596">
                          <w:marLeft w:val="2985"/>
                          <w:marRight w:val="0"/>
                          <w:marTop w:val="0"/>
                          <w:marBottom w:val="0"/>
                          <w:divBdr>
                            <w:top w:val="none" w:sz="0" w:space="0" w:color="auto"/>
                            <w:left w:val="none" w:sz="0" w:space="0" w:color="auto"/>
                            <w:bottom w:val="none" w:sz="0" w:space="0" w:color="auto"/>
                            <w:right w:val="none" w:sz="0" w:space="0" w:color="auto"/>
                          </w:divBdr>
                          <w:divsChild>
                            <w:div w:id="1971401692">
                              <w:marLeft w:val="0"/>
                              <w:marRight w:val="0"/>
                              <w:marTop w:val="0"/>
                              <w:marBottom w:val="0"/>
                              <w:divBdr>
                                <w:top w:val="none" w:sz="0" w:space="0" w:color="auto"/>
                                <w:left w:val="none" w:sz="0" w:space="0" w:color="auto"/>
                                <w:bottom w:val="none" w:sz="0" w:space="0" w:color="auto"/>
                                <w:right w:val="none" w:sz="0" w:space="0" w:color="auto"/>
                              </w:divBdr>
                              <w:divsChild>
                                <w:div w:id="735203910">
                                  <w:marLeft w:val="0"/>
                                  <w:marRight w:val="0"/>
                                  <w:marTop w:val="0"/>
                                  <w:marBottom w:val="0"/>
                                  <w:divBdr>
                                    <w:top w:val="none" w:sz="0" w:space="0" w:color="auto"/>
                                    <w:left w:val="none" w:sz="0" w:space="0" w:color="auto"/>
                                    <w:bottom w:val="none" w:sz="0" w:space="0" w:color="auto"/>
                                    <w:right w:val="none" w:sz="0" w:space="0" w:color="auto"/>
                                  </w:divBdr>
                                  <w:divsChild>
                                    <w:div w:id="320305932">
                                      <w:marLeft w:val="0"/>
                                      <w:marRight w:val="0"/>
                                      <w:marTop w:val="0"/>
                                      <w:marBottom w:val="0"/>
                                      <w:divBdr>
                                        <w:top w:val="none" w:sz="0" w:space="0" w:color="auto"/>
                                        <w:left w:val="none" w:sz="0" w:space="0" w:color="auto"/>
                                        <w:bottom w:val="none" w:sz="0" w:space="0" w:color="auto"/>
                                        <w:right w:val="none" w:sz="0" w:space="0" w:color="auto"/>
                                      </w:divBdr>
                                      <w:divsChild>
                                        <w:div w:id="1825512791">
                                          <w:marLeft w:val="0"/>
                                          <w:marRight w:val="0"/>
                                          <w:marTop w:val="0"/>
                                          <w:marBottom w:val="0"/>
                                          <w:divBdr>
                                            <w:top w:val="none" w:sz="0" w:space="0" w:color="auto"/>
                                            <w:left w:val="none" w:sz="0" w:space="0" w:color="auto"/>
                                            <w:bottom w:val="none" w:sz="0" w:space="0" w:color="auto"/>
                                            <w:right w:val="none" w:sz="0" w:space="0" w:color="auto"/>
                                          </w:divBdr>
                                          <w:divsChild>
                                            <w:div w:id="6305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E9C9-F0C4-4197-A0F3-3C9D12203694}">
  <ds:schemaRefs>
    <ds:schemaRef ds:uri="urn:schemas-microsoft-com.VSTO2008Demos.ControlsStorage"/>
  </ds:schemaRefs>
</ds:datastoreItem>
</file>

<file path=customXml/itemProps2.xml><?xml version="1.0" encoding="utf-8"?>
<ds:datastoreItem xmlns:ds="http://schemas.openxmlformats.org/officeDocument/2006/customXml" ds:itemID="{EA3B19B6-99A4-4F58-A02D-B4F068C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98</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Staff</cp:lastModifiedBy>
  <cp:revision>13</cp:revision>
  <cp:lastPrinted>2014-02-28T00:15:00Z</cp:lastPrinted>
  <dcterms:created xsi:type="dcterms:W3CDTF">2014-02-12T21:33:00Z</dcterms:created>
  <dcterms:modified xsi:type="dcterms:W3CDTF">2014-02-28T00:15:00Z</dcterms:modified>
</cp:coreProperties>
</file>