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102E0A" w:rsidRPr="00102E0A" w:rsidTr="00D46EFA">
        <w:trPr>
          <w:trHeight w:val="1359"/>
        </w:trPr>
        <w:tc>
          <w:tcPr>
            <w:tcW w:w="10440" w:type="dxa"/>
            <w:gridSpan w:val="3"/>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sidRPr="00102E0A">
              <w:rPr>
                <w:rFonts w:ascii="Book Antiqua" w:eastAsia="Times New Roman" w:hAnsi="Book Antiqua" w:cs="Times New Roman"/>
                <w:sz w:val="24"/>
                <w:szCs w:val="24"/>
              </w:rPr>
              <w:t>OFFICIAL MINUTES</w:t>
            </w:r>
          </w:p>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sidRPr="00102E0A">
              <w:rPr>
                <w:rFonts w:ascii="Book Antiqua" w:eastAsia="Times New Roman" w:hAnsi="Book Antiqua" w:cs="Times New Roman"/>
                <w:sz w:val="24"/>
                <w:szCs w:val="24"/>
              </w:rPr>
              <w:t>LAKE WASHINGTON SCHOOL DISTRICT NO. 414</w:t>
            </w:r>
          </w:p>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sidRPr="00102E0A">
              <w:rPr>
                <w:rFonts w:ascii="Book Antiqua" w:eastAsia="Times New Roman" w:hAnsi="Book Antiqua" w:cs="Times New Roman"/>
                <w:sz w:val="24"/>
                <w:szCs w:val="24"/>
              </w:rPr>
              <w:t>Board of Directors' Meeting</w:t>
            </w:r>
          </w:p>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sidRPr="00102E0A">
              <w:rPr>
                <w:rFonts w:ascii="Book Antiqua" w:eastAsia="Times New Roman" w:hAnsi="Book Antiqua" w:cs="Times New Roman"/>
                <w:sz w:val="24"/>
                <w:szCs w:val="24"/>
              </w:rPr>
              <w:t>June 2</w:t>
            </w:r>
            <w:r w:rsidR="008D7B21">
              <w:rPr>
                <w:rFonts w:ascii="Book Antiqua" w:eastAsia="Times New Roman" w:hAnsi="Book Antiqua" w:cs="Times New Roman"/>
                <w:sz w:val="24"/>
                <w:szCs w:val="24"/>
              </w:rPr>
              <w:t>3</w:t>
            </w:r>
            <w:r w:rsidRPr="00102E0A">
              <w:rPr>
                <w:rFonts w:ascii="Book Antiqua" w:eastAsia="Times New Roman" w:hAnsi="Book Antiqua" w:cs="Times New Roman"/>
                <w:sz w:val="24"/>
                <w:szCs w:val="24"/>
              </w:rPr>
              <w:t>, 201</w:t>
            </w:r>
            <w:r w:rsidR="008D7B21">
              <w:rPr>
                <w:rFonts w:ascii="Book Antiqua" w:eastAsia="Times New Roman" w:hAnsi="Book Antiqua" w:cs="Times New Roman"/>
                <w:sz w:val="24"/>
                <w:szCs w:val="24"/>
              </w:rPr>
              <w:t>4</w:t>
            </w:r>
          </w:p>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p>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p>
        </w:tc>
      </w:tr>
      <w:tr w:rsidR="00102E0A" w:rsidRPr="00102E0A" w:rsidTr="00D46EFA">
        <w:trPr>
          <w:trHeight w:val="612"/>
        </w:trPr>
        <w:tc>
          <w:tcPr>
            <w:tcW w:w="7020" w:type="dxa"/>
            <w:shd w:val="clear" w:color="auto" w:fill="auto"/>
          </w:tcPr>
          <w:p w:rsidR="00102E0A" w:rsidRPr="00102E0A" w:rsidRDefault="00102E0A" w:rsidP="00CA38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sidRPr="00102E0A">
              <w:rPr>
                <w:rFonts w:ascii="Book Antiqua" w:eastAsia="Times New Roman" w:hAnsi="Book Antiqua" w:cs="Times New Roman"/>
                <w:sz w:val="24"/>
                <w:szCs w:val="24"/>
              </w:rPr>
              <w:t xml:space="preserve">The board meeting was called to order by </w:t>
            </w:r>
            <w:r w:rsidR="008D7B21">
              <w:rPr>
                <w:rFonts w:ascii="Book Antiqua" w:eastAsia="Times New Roman" w:hAnsi="Book Antiqua" w:cs="Times New Roman"/>
                <w:sz w:val="24"/>
                <w:szCs w:val="24"/>
              </w:rPr>
              <w:t xml:space="preserve">Vice </w:t>
            </w:r>
            <w:r w:rsidRPr="00102E0A">
              <w:rPr>
                <w:rFonts w:ascii="Book Antiqua" w:eastAsia="Times New Roman" w:hAnsi="Book Antiqua" w:cs="Times New Roman"/>
                <w:sz w:val="24"/>
                <w:szCs w:val="24"/>
              </w:rPr>
              <w:t xml:space="preserve">President </w:t>
            </w:r>
            <w:r w:rsidR="00CA38B4">
              <w:rPr>
                <w:rFonts w:ascii="Book Antiqua" w:eastAsia="Times New Roman" w:hAnsi="Book Antiqua" w:cs="Times New Roman"/>
                <w:sz w:val="24"/>
                <w:szCs w:val="24"/>
              </w:rPr>
              <w:t xml:space="preserve">Nancy Bernard </w:t>
            </w:r>
            <w:r w:rsidRPr="00102E0A">
              <w:rPr>
                <w:rFonts w:ascii="Book Antiqua" w:eastAsia="Times New Roman" w:hAnsi="Book Antiqua" w:cs="Times New Roman"/>
                <w:sz w:val="24"/>
                <w:szCs w:val="24"/>
              </w:rPr>
              <w:t>at 7:</w:t>
            </w:r>
            <w:r w:rsidR="00886286">
              <w:rPr>
                <w:rFonts w:ascii="Book Antiqua" w:eastAsia="Times New Roman" w:hAnsi="Book Antiqua" w:cs="Times New Roman"/>
                <w:sz w:val="24"/>
                <w:szCs w:val="24"/>
              </w:rPr>
              <w:t>15</w:t>
            </w:r>
            <w:r w:rsidRPr="00102E0A">
              <w:rPr>
                <w:rFonts w:ascii="Book Antiqua" w:eastAsia="Times New Roman" w:hAnsi="Book Antiqua" w:cs="Times New Roman"/>
                <w:sz w:val="24"/>
                <w:szCs w:val="24"/>
              </w:rPr>
              <w:t xml:space="preserve"> p.m</w:t>
            </w:r>
            <w:r w:rsidRPr="00102E0A">
              <w:rPr>
                <w:rFonts w:ascii="Book Antiqua" w:eastAsia="Times New Roman" w:hAnsi="Book Antiqua" w:cs="Times New Roman"/>
                <w:i/>
                <w:sz w:val="24"/>
                <w:szCs w:val="24"/>
              </w:rPr>
              <w:t>.</w:t>
            </w:r>
          </w:p>
        </w:tc>
        <w:tc>
          <w:tcPr>
            <w:tcW w:w="180" w:type="dxa"/>
            <w:shd w:val="clear" w:color="auto" w:fill="auto"/>
          </w:tcPr>
          <w:p w:rsidR="00102E0A" w:rsidRPr="00102E0A" w:rsidRDefault="00102E0A" w:rsidP="00102E0A">
            <w:pPr>
              <w:spacing w:after="0" w:line="240" w:lineRule="auto"/>
              <w:rPr>
                <w:rFonts w:ascii="Book Antiqua" w:eastAsia="Times New Roman" w:hAnsi="Book Antiqua" w:cs="Times New Roman"/>
                <w:sz w:val="24"/>
                <w:szCs w:val="24"/>
              </w:rPr>
            </w:pPr>
          </w:p>
        </w:tc>
        <w:tc>
          <w:tcPr>
            <w:tcW w:w="3240" w:type="dxa"/>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u w:val="single"/>
              </w:rPr>
            </w:pPr>
            <w:r w:rsidRPr="00102E0A">
              <w:rPr>
                <w:rFonts w:ascii="Book Antiqua" w:eastAsia="Times New Roman" w:hAnsi="Book Antiqua" w:cs="Times New Roman"/>
                <w:sz w:val="24"/>
                <w:szCs w:val="24"/>
                <w:u w:val="single"/>
              </w:rPr>
              <w:t>CALL TO ORDER</w:t>
            </w:r>
          </w:p>
        </w:tc>
      </w:tr>
      <w:tr w:rsidR="00102E0A" w:rsidRPr="00102E0A" w:rsidTr="00D46EFA">
        <w:tc>
          <w:tcPr>
            <w:tcW w:w="7020" w:type="dxa"/>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tc>
        <w:tc>
          <w:tcPr>
            <w:tcW w:w="180" w:type="dxa"/>
            <w:shd w:val="clear" w:color="auto" w:fill="auto"/>
          </w:tcPr>
          <w:p w:rsidR="00102E0A" w:rsidRPr="00102E0A" w:rsidRDefault="00102E0A" w:rsidP="00102E0A">
            <w:pPr>
              <w:spacing w:after="0" w:line="240" w:lineRule="auto"/>
              <w:rPr>
                <w:rFonts w:ascii="Book Antiqua" w:eastAsia="Times New Roman" w:hAnsi="Book Antiqua" w:cs="Times New Roman"/>
                <w:sz w:val="16"/>
                <w:szCs w:val="16"/>
              </w:rPr>
            </w:pPr>
          </w:p>
        </w:tc>
        <w:tc>
          <w:tcPr>
            <w:tcW w:w="3240" w:type="dxa"/>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u w:val="single"/>
              </w:rPr>
            </w:pPr>
          </w:p>
        </w:tc>
      </w:tr>
      <w:tr w:rsidR="00102E0A" w:rsidRPr="00102E0A" w:rsidTr="00D46EFA">
        <w:tc>
          <w:tcPr>
            <w:tcW w:w="7020" w:type="dxa"/>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sidRPr="00102E0A">
              <w:rPr>
                <w:rFonts w:ascii="Book Antiqua" w:eastAsia="Times New Roman" w:hAnsi="Book Antiqua" w:cs="Times New Roman"/>
                <w:sz w:val="24"/>
                <w:szCs w:val="24"/>
              </w:rPr>
              <w:t>Members present:  Nancy Bernard, Siri Bliesner</w:t>
            </w:r>
            <w:r w:rsidR="001960B1">
              <w:rPr>
                <w:rFonts w:ascii="Book Antiqua" w:eastAsia="Times New Roman" w:hAnsi="Book Antiqua" w:cs="Times New Roman"/>
                <w:sz w:val="24"/>
                <w:szCs w:val="24"/>
              </w:rPr>
              <w:t>,</w:t>
            </w:r>
            <w:r w:rsidRPr="00102E0A">
              <w:rPr>
                <w:rFonts w:ascii="Book Antiqua" w:eastAsia="Times New Roman" w:hAnsi="Book Antiqua" w:cs="Times New Roman"/>
                <w:sz w:val="24"/>
                <w:szCs w:val="24"/>
              </w:rPr>
              <w:t xml:space="preserve"> Chris Carlson</w:t>
            </w:r>
            <w:r w:rsidR="00886286">
              <w:rPr>
                <w:rFonts w:ascii="Book Antiqua" w:eastAsia="Times New Roman" w:hAnsi="Book Antiqua" w:cs="Times New Roman"/>
                <w:sz w:val="24"/>
                <w:szCs w:val="24"/>
              </w:rPr>
              <w:t>, and Mark Stuart</w:t>
            </w:r>
            <w:r w:rsidRPr="00102E0A">
              <w:rPr>
                <w:rFonts w:ascii="Book Antiqua" w:eastAsia="Times New Roman" w:hAnsi="Book Antiqua" w:cs="Times New Roman"/>
                <w:sz w:val="24"/>
                <w:szCs w:val="24"/>
              </w:rPr>
              <w:t>.</w:t>
            </w:r>
          </w:p>
          <w:p w:rsidR="00102E0A" w:rsidRPr="008D7B21"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p w:rsidR="008D7B21" w:rsidRDefault="008D7B21"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Member Excused: Jackie Pendergrass</w:t>
            </w:r>
            <w:r w:rsidR="001960B1">
              <w:rPr>
                <w:rFonts w:ascii="Book Antiqua" w:eastAsia="Times New Roman" w:hAnsi="Book Antiqua" w:cs="Times New Roman"/>
                <w:sz w:val="24"/>
                <w:szCs w:val="24"/>
              </w:rPr>
              <w:t>.</w:t>
            </w:r>
          </w:p>
          <w:p w:rsidR="008D7B21" w:rsidRPr="008D7B21" w:rsidRDefault="008D7B21"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sidRPr="00102E0A">
              <w:rPr>
                <w:rFonts w:ascii="Book Antiqua" w:eastAsia="Times New Roman" w:hAnsi="Book Antiqua" w:cs="Times New Roman"/>
                <w:sz w:val="24"/>
                <w:szCs w:val="24"/>
              </w:rPr>
              <w:t>Present:   Superintendent Traci Pierce.</w:t>
            </w:r>
          </w:p>
        </w:tc>
        <w:tc>
          <w:tcPr>
            <w:tcW w:w="180" w:type="dxa"/>
            <w:shd w:val="clear" w:color="auto" w:fill="auto"/>
          </w:tcPr>
          <w:p w:rsidR="00102E0A" w:rsidRPr="00102E0A" w:rsidRDefault="00102E0A" w:rsidP="00102E0A">
            <w:pPr>
              <w:spacing w:after="0" w:line="240" w:lineRule="auto"/>
              <w:rPr>
                <w:rFonts w:ascii="Book Antiqua" w:eastAsia="Times New Roman" w:hAnsi="Book Antiqua" w:cs="Times New Roman"/>
                <w:sz w:val="24"/>
                <w:szCs w:val="24"/>
              </w:rPr>
            </w:pPr>
          </w:p>
        </w:tc>
        <w:tc>
          <w:tcPr>
            <w:tcW w:w="3240" w:type="dxa"/>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u w:val="single"/>
              </w:rPr>
            </w:pPr>
            <w:bookmarkStart w:id="0" w:name="OLE_LINK1"/>
            <w:bookmarkStart w:id="1" w:name="OLE_LINK2"/>
            <w:r w:rsidRPr="00102E0A">
              <w:rPr>
                <w:rFonts w:ascii="Book Antiqua" w:eastAsia="Times New Roman" w:hAnsi="Book Antiqua" w:cs="Times New Roman"/>
                <w:sz w:val="24"/>
                <w:szCs w:val="24"/>
                <w:u w:val="single"/>
              </w:rPr>
              <w:t>RO</w:t>
            </w:r>
            <w:bookmarkEnd w:id="0"/>
            <w:bookmarkEnd w:id="1"/>
            <w:r w:rsidRPr="00102E0A">
              <w:rPr>
                <w:rFonts w:ascii="Book Antiqua" w:eastAsia="Times New Roman" w:hAnsi="Book Antiqua" w:cs="Times New Roman"/>
                <w:sz w:val="24"/>
                <w:szCs w:val="24"/>
                <w:u w:val="single"/>
              </w:rPr>
              <w:t>LL CALL</w:t>
            </w:r>
            <w:bookmarkStart w:id="2" w:name="_GoBack"/>
            <w:bookmarkEnd w:id="2"/>
          </w:p>
        </w:tc>
      </w:tr>
      <w:tr w:rsidR="00102E0A" w:rsidRPr="00102E0A" w:rsidTr="00D46EFA">
        <w:tc>
          <w:tcPr>
            <w:tcW w:w="7020" w:type="dxa"/>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tc>
        <w:tc>
          <w:tcPr>
            <w:tcW w:w="180" w:type="dxa"/>
            <w:shd w:val="clear" w:color="auto" w:fill="auto"/>
          </w:tcPr>
          <w:p w:rsidR="00102E0A" w:rsidRPr="00102E0A" w:rsidRDefault="00102E0A" w:rsidP="00102E0A">
            <w:pPr>
              <w:spacing w:after="0" w:line="240" w:lineRule="auto"/>
              <w:rPr>
                <w:rFonts w:ascii="Book Antiqua" w:eastAsia="Times New Roman" w:hAnsi="Book Antiqua" w:cs="Times New Roman"/>
                <w:sz w:val="16"/>
                <w:szCs w:val="16"/>
              </w:rPr>
            </w:pPr>
          </w:p>
        </w:tc>
        <w:tc>
          <w:tcPr>
            <w:tcW w:w="3240" w:type="dxa"/>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u w:val="single"/>
              </w:rPr>
            </w:pPr>
          </w:p>
        </w:tc>
      </w:tr>
      <w:tr w:rsidR="00102E0A" w:rsidRPr="00102E0A" w:rsidTr="00D46EFA">
        <w:trPr>
          <w:trHeight w:val="1233"/>
        </w:trPr>
        <w:tc>
          <w:tcPr>
            <w:tcW w:w="7020" w:type="dxa"/>
            <w:shd w:val="clear" w:color="auto" w:fill="auto"/>
          </w:tcPr>
          <w:p w:rsidR="00CC7B68" w:rsidRDefault="00CC7B68"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hAnsi="Book Antiqua" w:cs="Calibri"/>
              </w:rPr>
            </w:pPr>
            <w:r>
              <w:rPr>
                <w:rFonts w:ascii="Book Antiqua" w:eastAsia="Times New Roman" w:hAnsi="Book Antiqua" w:cs="Times New Roman"/>
                <w:sz w:val="24"/>
                <w:szCs w:val="24"/>
              </w:rPr>
              <w:t>Siri Bliesner requested that EL-5</w:t>
            </w:r>
            <w:r w:rsidRPr="00011063">
              <w:rPr>
                <w:rFonts w:ascii="Book Antiqua" w:hAnsi="Book Antiqua" w:cs="Calibri"/>
              </w:rPr>
              <w:t xml:space="preserve"> Parents</w:t>
            </w:r>
            <w:r>
              <w:rPr>
                <w:rFonts w:ascii="Book Antiqua" w:hAnsi="Book Antiqua" w:cs="Calibri"/>
              </w:rPr>
              <w:t xml:space="preserve"> and Community</w:t>
            </w:r>
            <w:r>
              <w:rPr>
                <w:rFonts w:ascii="Book Antiqua" w:eastAsia="Times New Roman" w:hAnsi="Book Antiqua" w:cs="Times New Roman"/>
                <w:sz w:val="24"/>
                <w:szCs w:val="24"/>
              </w:rPr>
              <w:t xml:space="preserve"> and EL</w:t>
            </w:r>
            <w:r>
              <w:rPr>
                <w:rFonts w:ascii="Book Antiqua" w:eastAsia="Times New Roman" w:hAnsi="Book Antiqua" w:cs="Times New Roman"/>
                <w:sz w:val="24"/>
                <w:szCs w:val="24"/>
              </w:rPr>
              <w:noBreakHyphen/>
              <w:t>6,</w:t>
            </w:r>
            <w:r w:rsidRPr="00011063">
              <w:rPr>
                <w:rFonts w:ascii="Book Antiqua" w:hAnsi="Book Antiqua" w:cs="Calibri"/>
              </w:rPr>
              <w:t xml:space="preserve"> Student Learning Environment</w:t>
            </w:r>
            <w:r>
              <w:rPr>
                <w:rFonts w:ascii="Book Antiqua" w:hAnsi="Book Antiqua" w:cs="Calibri"/>
              </w:rPr>
              <w:t>, be removed from the consent agenda.</w:t>
            </w:r>
          </w:p>
          <w:p w:rsidR="00CC7B68" w:rsidRDefault="00CC7B68"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hAnsi="Book Antiqua" w:cs="Calibri"/>
              </w:rPr>
            </w:pPr>
          </w:p>
          <w:p w:rsidR="00102E0A" w:rsidRDefault="00CC7B68"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Pr>
                <w:rFonts w:ascii="Book Antiqua" w:hAnsi="Book Antiqua" w:cs="Calibri"/>
              </w:rPr>
              <w:t xml:space="preserve">Siri Bliesner moved </w:t>
            </w:r>
            <w:r w:rsidR="00102E0A" w:rsidRPr="00102E0A">
              <w:rPr>
                <w:rFonts w:ascii="Book Antiqua" w:eastAsia="Times New Roman" w:hAnsi="Book Antiqua" w:cs="Times New Roman"/>
                <w:sz w:val="24"/>
                <w:szCs w:val="24"/>
              </w:rPr>
              <w:t>to approve the agenda</w:t>
            </w:r>
            <w:r>
              <w:rPr>
                <w:rFonts w:ascii="Book Antiqua" w:eastAsia="Times New Roman" w:hAnsi="Book Antiqua" w:cs="Times New Roman"/>
                <w:sz w:val="24"/>
                <w:szCs w:val="24"/>
              </w:rPr>
              <w:t xml:space="preserve"> with EL-5</w:t>
            </w:r>
            <w:r w:rsidR="001960B1">
              <w:rPr>
                <w:rFonts w:ascii="Book Antiqua" w:hAnsi="Book Antiqua" w:cs="Calibri"/>
              </w:rPr>
              <w:t>,</w:t>
            </w:r>
            <w:r w:rsidRPr="00011063">
              <w:rPr>
                <w:rFonts w:ascii="Book Antiqua" w:hAnsi="Book Antiqua" w:cs="Calibri"/>
              </w:rPr>
              <w:t>Parents</w:t>
            </w:r>
            <w:r>
              <w:rPr>
                <w:rFonts w:ascii="Book Antiqua" w:hAnsi="Book Antiqua" w:cs="Calibri"/>
              </w:rPr>
              <w:t xml:space="preserve"> and Community</w:t>
            </w:r>
            <w:r w:rsidR="001960B1">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and EL</w:t>
            </w:r>
            <w:r>
              <w:rPr>
                <w:rFonts w:ascii="Book Antiqua" w:eastAsia="Times New Roman" w:hAnsi="Book Antiqua" w:cs="Times New Roman"/>
                <w:sz w:val="24"/>
                <w:szCs w:val="24"/>
              </w:rPr>
              <w:noBreakHyphen/>
              <w:t>6,</w:t>
            </w:r>
            <w:r w:rsidRPr="00011063">
              <w:rPr>
                <w:rFonts w:ascii="Book Antiqua" w:hAnsi="Book Antiqua" w:cs="Calibri"/>
              </w:rPr>
              <w:t xml:space="preserve"> Student Learning Environment</w:t>
            </w:r>
            <w:r>
              <w:rPr>
                <w:rFonts w:ascii="Book Antiqua" w:hAnsi="Book Antiqua" w:cs="Calibri"/>
              </w:rPr>
              <w:t>, removed from the consent agenda</w:t>
            </w:r>
            <w:r w:rsidR="009C2DCD">
              <w:rPr>
                <w:rFonts w:ascii="Book Antiqua" w:hAnsi="Book Antiqua" w:cs="Calibri"/>
              </w:rPr>
              <w:t xml:space="preserve">. </w:t>
            </w:r>
            <w:r w:rsidR="00102E0A" w:rsidRPr="00102E0A">
              <w:rPr>
                <w:rFonts w:ascii="Book Antiqua" w:eastAsia="Times New Roman" w:hAnsi="Book Antiqua" w:cs="Times New Roman"/>
                <w:sz w:val="24"/>
                <w:szCs w:val="24"/>
              </w:rPr>
              <w:t>Seconded by</w:t>
            </w:r>
            <w:r w:rsidR="00D46EFA">
              <w:rPr>
                <w:rFonts w:ascii="Book Antiqua" w:eastAsia="Times New Roman" w:hAnsi="Book Antiqua" w:cs="Times New Roman"/>
                <w:sz w:val="24"/>
                <w:szCs w:val="24"/>
              </w:rPr>
              <w:t xml:space="preserve"> Mark Stuart</w:t>
            </w:r>
            <w:r w:rsidR="008D7B21">
              <w:rPr>
                <w:rFonts w:ascii="Book Antiqua" w:eastAsia="Times New Roman" w:hAnsi="Book Antiqua" w:cs="Times New Roman"/>
                <w:sz w:val="24"/>
                <w:szCs w:val="24"/>
              </w:rPr>
              <w:t>.</w:t>
            </w:r>
          </w:p>
          <w:p w:rsidR="008D7B21" w:rsidRPr="00102E0A" w:rsidRDefault="008D7B21"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p>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sidRPr="00102E0A">
              <w:rPr>
                <w:rFonts w:ascii="Book Antiqua" w:eastAsia="Times New Roman" w:hAnsi="Book Antiqua" w:cs="Times New Roman"/>
                <w:sz w:val="24"/>
                <w:szCs w:val="24"/>
              </w:rPr>
              <w:t>Motion carried.</w:t>
            </w:r>
          </w:p>
        </w:tc>
        <w:tc>
          <w:tcPr>
            <w:tcW w:w="180" w:type="dxa"/>
            <w:shd w:val="clear" w:color="auto" w:fill="auto"/>
          </w:tcPr>
          <w:p w:rsidR="00102E0A" w:rsidRPr="00102E0A" w:rsidRDefault="00102E0A" w:rsidP="00102E0A">
            <w:pPr>
              <w:spacing w:after="0" w:line="240" w:lineRule="auto"/>
              <w:rPr>
                <w:rFonts w:ascii="Book Antiqua" w:eastAsia="Times New Roman" w:hAnsi="Book Antiqua" w:cs="Times New Roman"/>
                <w:sz w:val="24"/>
                <w:szCs w:val="24"/>
                <w:u w:val="single"/>
              </w:rPr>
            </w:pPr>
          </w:p>
        </w:tc>
        <w:tc>
          <w:tcPr>
            <w:tcW w:w="3240" w:type="dxa"/>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u w:val="single"/>
              </w:rPr>
            </w:pPr>
            <w:r w:rsidRPr="00102E0A">
              <w:rPr>
                <w:rFonts w:ascii="Book Antiqua" w:eastAsia="Times New Roman" w:hAnsi="Book Antiqua" w:cs="Times New Roman"/>
                <w:sz w:val="24"/>
                <w:szCs w:val="24"/>
                <w:u w:val="single"/>
              </w:rPr>
              <w:t>APPROVAL OF AGENDA</w:t>
            </w:r>
          </w:p>
        </w:tc>
      </w:tr>
      <w:tr w:rsidR="00102E0A" w:rsidRPr="00102E0A" w:rsidTr="00D46EFA">
        <w:tc>
          <w:tcPr>
            <w:tcW w:w="7020" w:type="dxa"/>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tc>
        <w:tc>
          <w:tcPr>
            <w:tcW w:w="180" w:type="dxa"/>
            <w:shd w:val="clear" w:color="auto" w:fill="auto"/>
          </w:tcPr>
          <w:p w:rsidR="00102E0A" w:rsidRPr="00102E0A" w:rsidRDefault="00102E0A" w:rsidP="00102E0A">
            <w:pPr>
              <w:spacing w:after="0" w:line="240" w:lineRule="auto"/>
              <w:rPr>
                <w:rFonts w:ascii="Book Antiqua" w:eastAsia="Times New Roman" w:hAnsi="Book Antiqua" w:cs="Times New Roman"/>
                <w:sz w:val="16"/>
                <w:szCs w:val="16"/>
              </w:rPr>
            </w:pPr>
          </w:p>
        </w:tc>
        <w:tc>
          <w:tcPr>
            <w:tcW w:w="3240" w:type="dxa"/>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u w:val="single"/>
              </w:rPr>
            </w:pPr>
          </w:p>
        </w:tc>
      </w:tr>
      <w:tr w:rsidR="00102E0A" w:rsidRPr="00102E0A" w:rsidTr="00D46EFA">
        <w:tc>
          <w:tcPr>
            <w:tcW w:w="7020" w:type="dxa"/>
            <w:shd w:val="clear" w:color="auto" w:fill="auto"/>
          </w:tcPr>
          <w:p w:rsidR="00102E0A" w:rsidRPr="00102E0A" w:rsidRDefault="00D46EF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Mark Stuart </w:t>
            </w:r>
            <w:r w:rsidR="00102E0A" w:rsidRPr="00102E0A">
              <w:rPr>
                <w:rFonts w:ascii="Book Antiqua" w:eastAsia="Times New Roman" w:hAnsi="Book Antiqua" w:cs="Times New Roman"/>
                <w:sz w:val="24"/>
                <w:szCs w:val="24"/>
              </w:rPr>
              <w:t>moved to approve the consent agenda</w:t>
            </w:r>
            <w:r w:rsidR="001F7990" w:rsidRPr="00102E0A">
              <w:rPr>
                <w:rFonts w:ascii="Book Antiqua" w:eastAsia="Times New Roman" w:hAnsi="Book Antiqua" w:cs="Times New Roman"/>
                <w:sz w:val="24"/>
                <w:szCs w:val="24"/>
              </w:rPr>
              <w:t xml:space="preserve">. </w:t>
            </w:r>
            <w:r w:rsidR="00102E0A" w:rsidRPr="00102E0A">
              <w:rPr>
                <w:rFonts w:ascii="Book Antiqua" w:eastAsia="Times New Roman" w:hAnsi="Book Antiqua" w:cs="Times New Roman"/>
                <w:sz w:val="24"/>
                <w:szCs w:val="24"/>
              </w:rPr>
              <w:t>Seconded by</w:t>
            </w:r>
            <w:r w:rsidR="008D7B21">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Siri Bliesner</w:t>
            </w:r>
            <w:r w:rsidR="00102E0A" w:rsidRPr="00102E0A">
              <w:rPr>
                <w:rFonts w:ascii="Book Antiqua" w:eastAsia="Times New Roman" w:hAnsi="Book Antiqua" w:cs="Times New Roman"/>
                <w:sz w:val="24"/>
                <w:szCs w:val="24"/>
              </w:rPr>
              <w:t>.</w:t>
            </w:r>
          </w:p>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p w:rsidR="00102E0A" w:rsidRPr="00102E0A" w:rsidRDefault="008D7B21"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yes; </w:t>
            </w:r>
            <w:r w:rsidR="00102E0A" w:rsidRPr="00102E0A">
              <w:rPr>
                <w:rFonts w:ascii="Book Antiqua" w:eastAsia="Times New Roman" w:hAnsi="Book Antiqua" w:cs="Times New Roman"/>
                <w:sz w:val="24"/>
                <w:szCs w:val="24"/>
              </w:rPr>
              <w:t>Siri Bliesner, yes; Chris Carlson, yes</w:t>
            </w:r>
            <w:r>
              <w:rPr>
                <w:rFonts w:ascii="Book Antiqua" w:eastAsia="Times New Roman" w:hAnsi="Book Antiqua" w:cs="Times New Roman"/>
                <w:sz w:val="24"/>
                <w:szCs w:val="24"/>
              </w:rPr>
              <w:t>; and Mark Stuart</w:t>
            </w:r>
            <w:r w:rsidR="001960B1">
              <w:rPr>
                <w:rFonts w:ascii="Book Antiqua" w:eastAsia="Times New Roman" w:hAnsi="Book Antiqua" w:cs="Times New Roman"/>
                <w:sz w:val="24"/>
                <w:szCs w:val="24"/>
              </w:rPr>
              <w:t>, yes</w:t>
            </w:r>
            <w:r w:rsidR="00102E0A" w:rsidRPr="00102E0A">
              <w:rPr>
                <w:rFonts w:ascii="Book Antiqua" w:eastAsia="Times New Roman" w:hAnsi="Book Antiqua" w:cs="Times New Roman"/>
                <w:sz w:val="24"/>
                <w:szCs w:val="24"/>
              </w:rPr>
              <w:t xml:space="preserve">. </w:t>
            </w:r>
          </w:p>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sidRPr="00102E0A">
              <w:rPr>
                <w:rFonts w:ascii="Book Antiqua" w:eastAsia="Times New Roman" w:hAnsi="Book Antiqua" w:cs="Times New Roman"/>
                <w:sz w:val="24"/>
                <w:szCs w:val="24"/>
              </w:rPr>
              <w:t>Motion carried.</w:t>
            </w:r>
          </w:p>
        </w:tc>
        <w:tc>
          <w:tcPr>
            <w:tcW w:w="180" w:type="dxa"/>
            <w:shd w:val="clear" w:color="auto" w:fill="auto"/>
          </w:tcPr>
          <w:p w:rsidR="00102E0A" w:rsidRPr="00102E0A" w:rsidRDefault="00102E0A" w:rsidP="00102E0A">
            <w:pPr>
              <w:spacing w:after="0" w:line="240" w:lineRule="auto"/>
              <w:rPr>
                <w:rFonts w:ascii="Book Antiqua" w:eastAsia="Times New Roman" w:hAnsi="Book Antiqua" w:cs="Times New Roman"/>
                <w:sz w:val="24"/>
                <w:szCs w:val="24"/>
              </w:rPr>
            </w:pPr>
          </w:p>
        </w:tc>
        <w:tc>
          <w:tcPr>
            <w:tcW w:w="3240" w:type="dxa"/>
            <w:shd w:val="clear" w:color="auto" w:fill="auto"/>
          </w:tcPr>
          <w:p w:rsid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u w:val="single"/>
              </w:rPr>
            </w:pPr>
            <w:r w:rsidRPr="00102E0A">
              <w:rPr>
                <w:rFonts w:ascii="Book Antiqua" w:eastAsia="Times New Roman" w:hAnsi="Book Antiqua" w:cs="Times New Roman"/>
                <w:sz w:val="24"/>
                <w:szCs w:val="24"/>
                <w:u w:val="single"/>
              </w:rPr>
              <w:t>CONSENT AGENDA</w:t>
            </w:r>
          </w:p>
          <w:p w:rsidR="009F791D" w:rsidRDefault="009F791D"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u w:val="single"/>
              </w:rPr>
            </w:pPr>
          </w:p>
          <w:p w:rsidR="009F791D" w:rsidRPr="00102E0A" w:rsidRDefault="009F791D"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u w:val="single"/>
              </w:rPr>
            </w:pPr>
          </w:p>
        </w:tc>
      </w:tr>
      <w:tr w:rsidR="00102E0A" w:rsidRPr="00102E0A" w:rsidTr="00D46EFA">
        <w:tc>
          <w:tcPr>
            <w:tcW w:w="7020" w:type="dxa"/>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tc>
        <w:tc>
          <w:tcPr>
            <w:tcW w:w="180" w:type="dxa"/>
            <w:shd w:val="clear" w:color="auto" w:fill="auto"/>
          </w:tcPr>
          <w:p w:rsidR="00102E0A" w:rsidRPr="00102E0A" w:rsidRDefault="00102E0A" w:rsidP="00102E0A">
            <w:pPr>
              <w:spacing w:after="0" w:line="240" w:lineRule="auto"/>
              <w:rPr>
                <w:rFonts w:ascii="Book Antiqua" w:eastAsia="Times New Roman" w:hAnsi="Book Antiqua" w:cs="Times New Roman"/>
                <w:sz w:val="16"/>
                <w:szCs w:val="16"/>
              </w:rPr>
            </w:pPr>
          </w:p>
        </w:tc>
        <w:tc>
          <w:tcPr>
            <w:tcW w:w="3240" w:type="dxa"/>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u w:val="single"/>
              </w:rPr>
            </w:pPr>
          </w:p>
        </w:tc>
      </w:tr>
      <w:tr w:rsidR="00102E0A" w:rsidRPr="00102E0A" w:rsidTr="00D46EFA">
        <w:trPr>
          <w:trHeight w:val="450"/>
        </w:trPr>
        <w:tc>
          <w:tcPr>
            <w:tcW w:w="7020" w:type="dxa"/>
            <w:shd w:val="clear" w:color="auto" w:fill="auto"/>
          </w:tcPr>
          <w:p w:rsidR="00102E0A" w:rsidRPr="00102E0A" w:rsidRDefault="00102E0A" w:rsidP="008D7B2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sidRPr="00102E0A">
              <w:rPr>
                <w:rFonts w:ascii="Book Antiqua" w:eastAsia="Times New Roman" w:hAnsi="Book Antiqua" w:cs="Times New Roman"/>
                <w:sz w:val="24"/>
                <w:szCs w:val="24"/>
              </w:rPr>
              <w:t xml:space="preserve">Approves minutes of the June </w:t>
            </w:r>
            <w:r w:rsidR="008D7B21">
              <w:rPr>
                <w:rFonts w:ascii="Book Antiqua" w:eastAsia="Times New Roman" w:hAnsi="Book Antiqua" w:cs="Times New Roman"/>
                <w:sz w:val="24"/>
                <w:szCs w:val="24"/>
              </w:rPr>
              <w:t>2</w:t>
            </w:r>
            <w:r w:rsidRPr="00102E0A">
              <w:rPr>
                <w:rFonts w:ascii="Book Antiqua" w:eastAsia="Times New Roman" w:hAnsi="Book Antiqua" w:cs="Times New Roman"/>
                <w:sz w:val="24"/>
                <w:szCs w:val="24"/>
              </w:rPr>
              <w:t>, 201</w:t>
            </w:r>
            <w:r w:rsidR="008D7B21">
              <w:rPr>
                <w:rFonts w:ascii="Book Antiqua" w:eastAsia="Times New Roman" w:hAnsi="Book Antiqua" w:cs="Times New Roman"/>
                <w:sz w:val="24"/>
                <w:szCs w:val="24"/>
              </w:rPr>
              <w:t>4</w:t>
            </w:r>
            <w:r w:rsidRPr="00102E0A">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 xml:space="preserve">work session </w:t>
            </w:r>
            <w:r w:rsidRPr="00102E0A">
              <w:rPr>
                <w:rFonts w:ascii="Book Antiqua" w:eastAsia="Times New Roman" w:hAnsi="Book Antiqua" w:cs="Times New Roman"/>
                <w:sz w:val="24"/>
                <w:szCs w:val="24"/>
              </w:rPr>
              <w:t>board meeting</w:t>
            </w:r>
            <w:r>
              <w:rPr>
                <w:rFonts w:ascii="Book Antiqua" w:eastAsia="Times New Roman" w:hAnsi="Book Antiqua" w:cs="Times New Roman"/>
                <w:sz w:val="24"/>
                <w:szCs w:val="24"/>
              </w:rPr>
              <w:t xml:space="preserve"> and June </w:t>
            </w:r>
            <w:r w:rsidR="008D7B21">
              <w:rPr>
                <w:rFonts w:ascii="Book Antiqua" w:eastAsia="Times New Roman" w:hAnsi="Book Antiqua" w:cs="Times New Roman"/>
                <w:sz w:val="24"/>
                <w:szCs w:val="24"/>
              </w:rPr>
              <w:t>2</w:t>
            </w:r>
            <w:r>
              <w:rPr>
                <w:rFonts w:ascii="Book Antiqua" w:eastAsia="Times New Roman" w:hAnsi="Book Antiqua" w:cs="Times New Roman"/>
                <w:sz w:val="24"/>
                <w:szCs w:val="24"/>
              </w:rPr>
              <w:t xml:space="preserve"> work session.</w:t>
            </w:r>
          </w:p>
        </w:tc>
        <w:tc>
          <w:tcPr>
            <w:tcW w:w="180" w:type="dxa"/>
            <w:shd w:val="clear" w:color="auto" w:fill="auto"/>
          </w:tcPr>
          <w:p w:rsidR="00102E0A" w:rsidRPr="00102E0A" w:rsidRDefault="00102E0A" w:rsidP="00102E0A">
            <w:pPr>
              <w:spacing w:after="0" w:line="240" w:lineRule="auto"/>
              <w:rPr>
                <w:rFonts w:ascii="Book Antiqua" w:eastAsia="Times New Roman" w:hAnsi="Book Antiqua" w:cs="Times New Roman"/>
                <w:sz w:val="24"/>
                <w:szCs w:val="24"/>
              </w:rPr>
            </w:pPr>
          </w:p>
        </w:tc>
        <w:tc>
          <w:tcPr>
            <w:tcW w:w="3240" w:type="dxa"/>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u w:val="single"/>
              </w:rPr>
            </w:pPr>
            <w:r w:rsidRPr="00102E0A">
              <w:rPr>
                <w:rFonts w:ascii="Book Antiqua" w:eastAsia="Times New Roman" w:hAnsi="Book Antiqua" w:cs="Times New Roman"/>
                <w:sz w:val="24"/>
                <w:szCs w:val="24"/>
                <w:u w:val="single"/>
              </w:rPr>
              <w:t>APPROVAL OF MINUTES</w:t>
            </w:r>
          </w:p>
        </w:tc>
      </w:tr>
      <w:tr w:rsidR="00102E0A" w:rsidRPr="00102E0A" w:rsidTr="00D46EFA">
        <w:tc>
          <w:tcPr>
            <w:tcW w:w="7020" w:type="dxa"/>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tc>
        <w:tc>
          <w:tcPr>
            <w:tcW w:w="180" w:type="dxa"/>
            <w:shd w:val="clear" w:color="auto" w:fill="auto"/>
          </w:tcPr>
          <w:p w:rsidR="00102E0A" w:rsidRPr="00102E0A" w:rsidRDefault="00102E0A" w:rsidP="00102E0A">
            <w:pPr>
              <w:spacing w:after="0" w:line="240" w:lineRule="auto"/>
              <w:rPr>
                <w:rFonts w:ascii="Book Antiqua" w:eastAsia="Times New Roman" w:hAnsi="Book Antiqua" w:cs="Times New Roman"/>
                <w:sz w:val="16"/>
                <w:szCs w:val="16"/>
              </w:rPr>
            </w:pPr>
          </w:p>
        </w:tc>
        <w:tc>
          <w:tcPr>
            <w:tcW w:w="3240" w:type="dxa"/>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u w:val="single"/>
              </w:rPr>
            </w:pPr>
          </w:p>
        </w:tc>
      </w:tr>
      <w:tr w:rsidR="00102E0A" w:rsidRPr="00102E0A" w:rsidTr="00D46EFA">
        <w:trPr>
          <w:trHeight w:val="675"/>
        </w:trPr>
        <w:tc>
          <w:tcPr>
            <w:tcW w:w="7020" w:type="dxa"/>
            <w:shd w:val="clear" w:color="auto" w:fill="auto"/>
          </w:tcPr>
          <w:p w:rsidR="00102E0A" w:rsidRPr="00102E0A" w:rsidRDefault="00102E0A" w:rsidP="008D7B2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sidRPr="00102E0A">
              <w:rPr>
                <w:rFonts w:ascii="Book Antiqua" w:eastAsia="Times New Roman" w:hAnsi="Book Antiqua" w:cs="Times New Roman"/>
                <w:sz w:val="24"/>
                <w:szCs w:val="24"/>
              </w:rPr>
              <w:t>Approves June 2</w:t>
            </w:r>
            <w:r w:rsidR="008D7B21">
              <w:rPr>
                <w:rFonts w:ascii="Book Antiqua" w:eastAsia="Times New Roman" w:hAnsi="Book Antiqua" w:cs="Times New Roman"/>
                <w:sz w:val="24"/>
                <w:szCs w:val="24"/>
              </w:rPr>
              <w:t>3</w:t>
            </w:r>
            <w:r w:rsidRPr="00102E0A">
              <w:rPr>
                <w:rFonts w:ascii="Book Antiqua" w:eastAsia="Times New Roman" w:hAnsi="Book Antiqua" w:cs="Times New Roman"/>
                <w:sz w:val="24"/>
                <w:szCs w:val="24"/>
              </w:rPr>
              <w:t>, 201</w:t>
            </w:r>
            <w:r w:rsidR="008D7B21">
              <w:rPr>
                <w:rFonts w:ascii="Book Antiqua" w:eastAsia="Times New Roman" w:hAnsi="Book Antiqua" w:cs="Times New Roman"/>
                <w:sz w:val="24"/>
                <w:szCs w:val="24"/>
              </w:rPr>
              <w:t>4</w:t>
            </w:r>
            <w:r w:rsidRPr="00102E0A">
              <w:rPr>
                <w:rFonts w:ascii="Book Antiqua" w:eastAsia="Times New Roman" w:hAnsi="Book Antiqua" w:cs="Times New Roman"/>
                <w:sz w:val="24"/>
                <w:szCs w:val="24"/>
              </w:rPr>
              <w:t xml:space="preserve"> Human Resources Report and salary schedules.</w:t>
            </w:r>
          </w:p>
        </w:tc>
        <w:tc>
          <w:tcPr>
            <w:tcW w:w="180" w:type="dxa"/>
            <w:shd w:val="clear" w:color="auto" w:fill="auto"/>
          </w:tcPr>
          <w:p w:rsidR="00102E0A" w:rsidRPr="00102E0A" w:rsidRDefault="00102E0A" w:rsidP="00102E0A">
            <w:pPr>
              <w:spacing w:after="0" w:line="240" w:lineRule="auto"/>
              <w:rPr>
                <w:rFonts w:ascii="Book Antiqua" w:eastAsia="Times New Roman" w:hAnsi="Book Antiqua" w:cs="Times New Roman"/>
                <w:sz w:val="24"/>
                <w:szCs w:val="24"/>
              </w:rPr>
            </w:pPr>
          </w:p>
        </w:tc>
        <w:tc>
          <w:tcPr>
            <w:tcW w:w="3240" w:type="dxa"/>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u w:val="single"/>
              </w:rPr>
            </w:pPr>
            <w:r w:rsidRPr="00102E0A">
              <w:rPr>
                <w:rFonts w:ascii="Book Antiqua" w:eastAsia="Times New Roman" w:hAnsi="Book Antiqua" w:cs="Times New Roman"/>
                <w:sz w:val="24"/>
                <w:szCs w:val="24"/>
              </w:rPr>
              <w:t xml:space="preserve">APPROVAL OF HUMAN </w:t>
            </w:r>
            <w:r w:rsidRPr="00102E0A">
              <w:rPr>
                <w:rFonts w:ascii="Book Antiqua" w:eastAsia="Times New Roman" w:hAnsi="Book Antiqua" w:cs="Times New Roman"/>
                <w:sz w:val="24"/>
                <w:szCs w:val="24"/>
                <w:u w:val="single"/>
              </w:rPr>
              <w:t>RESOURCES REPORT</w:t>
            </w:r>
          </w:p>
        </w:tc>
      </w:tr>
      <w:tr w:rsidR="00102E0A" w:rsidRPr="00102E0A" w:rsidTr="00D46EFA">
        <w:tc>
          <w:tcPr>
            <w:tcW w:w="7020" w:type="dxa"/>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tc>
        <w:tc>
          <w:tcPr>
            <w:tcW w:w="180" w:type="dxa"/>
            <w:shd w:val="clear" w:color="auto" w:fill="auto"/>
          </w:tcPr>
          <w:p w:rsidR="00102E0A" w:rsidRPr="00102E0A" w:rsidRDefault="00102E0A" w:rsidP="00102E0A">
            <w:pPr>
              <w:spacing w:after="0" w:line="240" w:lineRule="auto"/>
              <w:rPr>
                <w:rFonts w:ascii="Book Antiqua" w:eastAsia="Times New Roman" w:hAnsi="Book Antiqua" w:cs="Times New Roman"/>
                <w:sz w:val="16"/>
                <w:szCs w:val="16"/>
              </w:rPr>
            </w:pPr>
          </w:p>
        </w:tc>
        <w:tc>
          <w:tcPr>
            <w:tcW w:w="3240" w:type="dxa"/>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u w:val="single"/>
              </w:rPr>
            </w:pPr>
          </w:p>
        </w:tc>
      </w:tr>
      <w:tr w:rsidR="00102E0A" w:rsidRPr="00102E0A" w:rsidTr="00D46EFA">
        <w:tc>
          <w:tcPr>
            <w:tcW w:w="7020" w:type="dxa"/>
            <w:shd w:val="clear" w:color="auto" w:fill="auto"/>
          </w:tcPr>
          <w:p w:rsidR="00102E0A" w:rsidRPr="00102E0A" w:rsidRDefault="00102E0A" w:rsidP="00102E0A">
            <w:pPr>
              <w:spacing w:after="0" w:line="240" w:lineRule="auto"/>
              <w:rPr>
                <w:rFonts w:ascii="Book Antiqua" w:hAnsi="Book Antiqua"/>
                <w:szCs w:val="24"/>
              </w:rPr>
            </w:pPr>
            <w:r w:rsidRPr="00102E0A">
              <w:rPr>
                <w:rFonts w:ascii="Book Antiqua" w:hAnsi="Book Antiqua"/>
                <w:szCs w:val="24"/>
              </w:rPr>
              <w:t>Approval of the following instructional materials for use in the Lake Washington schools –</w:t>
            </w:r>
          </w:p>
          <w:p w:rsidR="00DE25BC" w:rsidRPr="00DE25BC" w:rsidRDefault="00DE25BC" w:rsidP="00DE25BC">
            <w:pPr>
              <w:tabs>
                <w:tab w:val="left" w:pos="1800"/>
              </w:tabs>
              <w:spacing w:after="0" w:line="240" w:lineRule="auto"/>
              <w:rPr>
                <w:rFonts w:ascii="Times New Roman" w:eastAsia="Times New Roman" w:hAnsi="Times New Roman" w:cs="Times New Roman"/>
                <w:sz w:val="20"/>
                <w:szCs w:val="20"/>
              </w:rPr>
            </w:pPr>
            <w:r w:rsidRPr="00DE25BC">
              <w:rPr>
                <w:rFonts w:ascii="Times New Roman" w:eastAsia="Times New Roman" w:hAnsi="Times New Roman" w:cs="Times New Roman"/>
                <w:sz w:val="20"/>
                <w:szCs w:val="20"/>
              </w:rPr>
              <w:t>Title:</w:t>
            </w:r>
            <w:r w:rsidRPr="00DE25BC">
              <w:rPr>
                <w:rFonts w:ascii="Times New Roman" w:eastAsia="Times New Roman" w:hAnsi="Times New Roman" w:cs="Times New Roman"/>
                <w:sz w:val="20"/>
                <w:szCs w:val="20"/>
              </w:rPr>
              <w:tab/>
              <w:t>Fasting and Feasting</w:t>
            </w:r>
            <w:r w:rsidRPr="00DE25BC">
              <w:rPr>
                <w:rFonts w:ascii="Times New Roman" w:eastAsia="Times New Roman" w:hAnsi="Times New Roman" w:cs="Times New Roman"/>
                <w:sz w:val="20"/>
                <w:szCs w:val="20"/>
              </w:rPr>
              <w:tab/>
            </w:r>
          </w:p>
          <w:p w:rsidR="00DE25BC" w:rsidRPr="00DE25BC" w:rsidRDefault="00DE25BC" w:rsidP="00DE25BC">
            <w:pPr>
              <w:tabs>
                <w:tab w:val="left" w:pos="1800"/>
              </w:tabs>
              <w:spacing w:after="0" w:line="240" w:lineRule="auto"/>
              <w:rPr>
                <w:rFonts w:ascii="Times New Roman" w:eastAsia="Times New Roman" w:hAnsi="Times New Roman" w:cs="Times New Roman"/>
                <w:sz w:val="20"/>
                <w:szCs w:val="20"/>
              </w:rPr>
            </w:pPr>
            <w:r w:rsidRPr="00DE25BC">
              <w:rPr>
                <w:rFonts w:ascii="Times New Roman" w:eastAsia="Times New Roman" w:hAnsi="Times New Roman" w:cs="Times New Roman"/>
                <w:sz w:val="20"/>
                <w:szCs w:val="20"/>
              </w:rPr>
              <w:t>Author:</w:t>
            </w:r>
            <w:r w:rsidRPr="00DE25BC">
              <w:rPr>
                <w:rFonts w:ascii="Times New Roman" w:eastAsia="Times New Roman" w:hAnsi="Times New Roman" w:cs="Times New Roman"/>
                <w:sz w:val="20"/>
                <w:szCs w:val="20"/>
              </w:rPr>
              <w:tab/>
              <w:t>Anita Desai</w:t>
            </w:r>
          </w:p>
          <w:p w:rsidR="00DE25BC" w:rsidRPr="00DE25BC" w:rsidRDefault="00DE25BC" w:rsidP="00DE25BC">
            <w:pPr>
              <w:tabs>
                <w:tab w:val="left" w:pos="1800"/>
              </w:tabs>
              <w:spacing w:after="0" w:line="240" w:lineRule="auto"/>
              <w:rPr>
                <w:rFonts w:ascii="Times New Roman" w:eastAsia="Times New Roman" w:hAnsi="Times New Roman" w:cs="Times New Roman"/>
                <w:sz w:val="20"/>
                <w:szCs w:val="20"/>
              </w:rPr>
            </w:pPr>
            <w:r w:rsidRPr="00DE25BC">
              <w:rPr>
                <w:rFonts w:ascii="Times New Roman" w:eastAsia="Times New Roman" w:hAnsi="Times New Roman" w:cs="Times New Roman"/>
                <w:sz w:val="20"/>
                <w:szCs w:val="20"/>
              </w:rPr>
              <w:t xml:space="preserve">Publisher: </w:t>
            </w:r>
            <w:r w:rsidRPr="00DE25BC">
              <w:rPr>
                <w:rFonts w:ascii="Times New Roman" w:eastAsia="Times New Roman" w:hAnsi="Times New Roman" w:cs="Times New Roman"/>
                <w:sz w:val="20"/>
                <w:szCs w:val="20"/>
              </w:rPr>
              <w:tab/>
              <w:t>Houghton-Mifflin</w:t>
            </w:r>
          </w:p>
          <w:p w:rsidR="00DE25BC" w:rsidRPr="00DE25BC" w:rsidRDefault="00DE25BC" w:rsidP="00DE25BC">
            <w:pPr>
              <w:tabs>
                <w:tab w:val="left" w:pos="1800"/>
              </w:tabs>
              <w:spacing w:after="0" w:line="240" w:lineRule="auto"/>
              <w:rPr>
                <w:rFonts w:ascii="Times New Roman" w:eastAsia="Times New Roman" w:hAnsi="Times New Roman" w:cs="Times New Roman"/>
                <w:sz w:val="20"/>
                <w:szCs w:val="20"/>
              </w:rPr>
            </w:pPr>
            <w:r w:rsidRPr="00DE25BC">
              <w:rPr>
                <w:rFonts w:ascii="Times New Roman" w:eastAsia="Times New Roman" w:hAnsi="Times New Roman" w:cs="Times New Roman"/>
                <w:sz w:val="20"/>
                <w:szCs w:val="20"/>
              </w:rPr>
              <w:t xml:space="preserve">Copyright: </w:t>
            </w:r>
            <w:r w:rsidRPr="00DE25BC">
              <w:rPr>
                <w:rFonts w:ascii="Times New Roman" w:eastAsia="Times New Roman" w:hAnsi="Times New Roman" w:cs="Times New Roman"/>
                <w:sz w:val="20"/>
                <w:szCs w:val="20"/>
              </w:rPr>
              <w:tab/>
              <w:t>1999</w:t>
            </w:r>
          </w:p>
          <w:p w:rsidR="00DE25BC" w:rsidRPr="00DE25BC" w:rsidRDefault="00DE25BC" w:rsidP="00DE25BC">
            <w:pPr>
              <w:tabs>
                <w:tab w:val="left" w:pos="1800"/>
              </w:tabs>
              <w:spacing w:after="0" w:line="240" w:lineRule="auto"/>
              <w:rPr>
                <w:rFonts w:ascii="Times New Roman" w:eastAsia="Times New Roman" w:hAnsi="Times New Roman" w:cs="Times New Roman"/>
                <w:sz w:val="20"/>
                <w:szCs w:val="20"/>
              </w:rPr>
            </w:pPr>
            <w:r w:rsidRPr="00DE25BC">
              <w:rPr>
                <w:rFonts w:ascii="Times New Roman" w:eastAsia="Times New Roman" w:hAnsi="Times New Roman" w:cs="Times New Roman"/>
                <w:sz w:val="20"/>
                <w:szCs w:val="20"/>
              </w:rPr>
              <w:t xml:space="preserve">No. of Copies: </w:t>
            </w:r>
            <w:r w:rsidRPr="00DE25BC">
              <w:rPr>
                <w:rFonts w:ascii="Times New Roman" w:eastAsia="Times New Roman" w:hAnsi="Times New Roman" w:cs="Times New Roman"/>
                <w:sz w:val="20"/>
                <w:szCs w:val="20"/>
              </w:rPr>
              <w:tab/>
              <w:t>60</w:t>
            </w:r>
          </w:p>
          <w:p w:rsidR="00DE25BC" w:rsidRPr="00DE25BC" w:rsidRDefault="00DE25BC" w:rsidP="00DE25BC">
            <w:pPr>
              <w:tabs>
                <w:tab w:val="left" w:pos="1800"/>
              </w:tabs>
              <w:spacing w:after="0" w:line="240" w:lineRule="auto"/>
              <w:rPr>
                <w:rFonts w:ascii="Times New Roman" w:eastAsia="Times New Roman" w:hAnsi="Times New Roman" w:cs="Times New Roman"/>
                <w:sz w:val="20"/>
                <w:szCs w:val="20"/>
              </w:rPr>
            </w:pPr>
            <w:r w:rsidRPr="00DE25BC">
              <w:rPr>
                <w:rFonts w:ascii="Times New Roman" w:eastAsia="Times New Roman" w:hAnsi="Times New Roman" w:cs="Times New Roman"/>
                <w:sz w:val="20"/>
                <w:szCs w:val="20"/>
              </w:rPr>
              <w:t xml:space="preserve">Price: </w:t>
            </w:r>
            <w:r w:rsidRPr="00DE25BC">
              <w:rPr>
                <w:rFonts w:ascii="Times New Roman" w:eastAsia="Times New Roman" w:hAnsi="Times New Roman" w:cs="Times New Roman"/>
                <w:sz w:val="20"/>
                <w:szCs w:val="20"/>
              </w:rPr>
              <w:tab/>
              <w:t>$13.95</w:t>
            </w:r>
          </w:p>
          <w:p w:rsidR="00DE25BC" w:rsidRPr="00DE25BC" w:rsidRDefault="00DE25BC" w:rsidP="00DE25BC">
            <w:pPr>
              <w:tabs>
                <w:tab w:val="left" w:pos="1800"/>
              </w:tabs>
              <w:spacing w:after="0" w:line="240" w:lineRule="auto"/>
              <w:rPr>
                <w:rFonts w:ascii="Times New Roman" w:eastAsia="Times New Roman" w:hAnsi="Times New Roman" w:cs="Times New Roman"/>
                <w:sz w:val="20"/>
                <w:szCs w:val="20"/>
              </w:rPr>
            </w:pPr>
            <w:r w:rsidRPr="00DE25BC">
              <w:rPr>
                <w:rFonts w:ascii="Times New Roman" w:eastAsia="Times New Roman" w:hAnsi="Times New Roman" w:cs="Times New Roman"/>
                <w:sz w:val="20"/>
                <w:szCs w:val="20"/>
              </w:rPr>
              <w:t>School Requesting:</w:t>
            </w:r>
            <w:r w:rsidRPr="00DE25BC">
              <w:rPr>
                <w:rFonts w:ascii="Times New Roman" w:eastAsia="Times New Roman" w:hAnsi="Times New Roman" w:cs="Times New Roman"/>
                <w:sz w:val="20"/>
                <w:szCs w:val="20"/>
              </w:rPr>
              <w:tab/>
              <w:t xml:space="preserve">Juanita High School /Cambridge Program </w:t>
            </w:r>
          </w:p>
          <w:p w:rsidR="00DE25BC" w:rsidRPr="00DE25BC" w:rsidRDefault="00DE25BC" w:rsidP="00DE25BC">
            <w:pPr>
              <w:tabs>
                <w:tab w:val="left" w:pos="1800"/>
              </w:tabs>
              <w:spacing w:after="0" w:line="240" w:lineRule="auto"/>
              <w:rPr>
                <w:rFonts w:ascii="Times New Roman" w:eastAsia="Times New Roman" w:hAnsi="Times New Roman" w:cs="Times New Roman"/>
                <w:sz w:val="20"/>
                <w:szCs w:val="20"/>
              </w:rPr>
            </w:pPr>
            <w:r w:rsidRPr="00DE25BC">
              <w:rPr>
                <w:rFonts w:ascii="Times New Roman" w:eastAsia="Times New Roman" w:hAnsi="Times New Roman" w:cs="Times New Roman"/>
                <w:sz w:val="20"/>
                <w:szCs w:val="20"/>
              </w:rPr>
              <w:t xml:space="preserve">Classification: </w:t>
            </w:r>
            <w:r w:rsidRPr="00DE25BC">
              <w:rPr>
                <w:rFonts w:ascii="Times New Roman" w:eastAsia="Times New Roman" w:hAnsi="Times New Roman" w:cs="Times New Roman"/>
                <w:sz w:val="20"/>
                <w:szCs w:val="20"/>
              </w:rPr>
              <w:tab/>
              <w:t>Grade 10</w:t>
            </w:r>
          </w:p>
          <w:p w:rsidR="00DE25BC" w:rsidRDefault="00DE25BC" w:rsidP="00DE25BC">
            <w:pPr>
              <w:spacing w:after="0" w:line="240" w:lineRule="auto"/>
              <w:rPr>
                <w:rFonts w:ascii="Times New Roman" w:eastAsia="Times New Roman" w:hAnsi="Times New Roman" w:cs="Times New Roman"/>
                <w:sz w:val="20"/>
                <w:szCs w:val="20"/>
              </w:rPr>
            </w:pPr>
          </w:p>
          <w:p w:rsidR="00627C69" w:rsidRDefault="00627C69" w:rsidP="00DE25BC">
            <w:pPr>
              <w:spacing w:after="0" w:line="240" w:lineRule="auto"/>
              <w:rPr>
                <w:rFonts w:ascii="Times New Roman" w:eastAsia="Times New Roman" w:hAnsi="Times New Roman" w:cs="Times New Roman"/>
                <w:sz w:val="20"/>
                <w:szCs w:val="20"/>
              </w:rPr>
            </w:pPr>
          </w:p>
          <w:p w:rsidR="00627C69" w:rsidRDefault="00627C69" w:rsidP="00DE25BC">
            <w:pPr>
              <w:spacing w:after="0" w:line="240" w:lineRule="auto"/>
              <w:rPr>
                <w:rFonts w:ascii="Times New Roman" w:eastAsia="Times New Roman" w:hAnsi="Times New Roman" w:cs="Times New Roman"/>
                <w:sz w:val="20"/>
                <w:szCs w:val="20"/>
              </w:rPr>
            </w:pPr>
          </w:p>
          <w:p w:rsidR="00D46EFA" w:rsidRPr="00DE25BC" w:rsidRDefault="00D46EFA" w:rsidP="00DE25BC">
            <w:pPr>
              <w:spacing w:after="0" w:line="240" w:lineRule="auto"/>
              <w:rPr>
                <w:rFonts w:ascii="Times New Roman" w:eastAsia="Times New Roman" w:hAnsi="Times New Roman" w:cs="Times New Roman"/>
                <w:sz w:val="20"/>
                <w:szCs w:val="20"/>
              </w:rPr>
            </w:pPr>
          </w:p>
          <w:p w:rsidR="00DE25BC" w:rsidRPr="00DE25BC" w:rsidRDefault="00DE25BC" w:rsidP="00DE25BC">
            <w:pPr>
              <w:tabs>
                <w:tab w:val="left" w:pos="1800"/>
              </w:tabs>
              <w:spacing w:after="0" w:line="240" w:lineRule="auto"/>
              <w:rPr>
                <w:rFonts w:ascii="Times New Roman" w:eastAsia="Times New Roman" w:hAnsi="Times New Roman" w:cs="Times New Roman"/>
                <w:sz w:val="20"/>
                <w:szCs w:val="20"/>
              </w:rPr>
            </w:pPr>
            <w:r w:rsidRPr="00DE25BC">
              <w:rPr>
                <w:rFonts w:ascii="Times New Roman" w:eastAsia="Times New Roman" w:hAnsi="Times New Roman" w:cs="Times New Roman"/>
                <w:sz w:val="20"/>
                <w:szCs w:val="20"/>
              </w:rPr>
              <w:lastRenderedPageBreak/>
              <w:t>Title:</w:t>
            </w:r>
            <w:r w:rsidRPr="00DE25BC">
              <w:rPr>
                <w:rFonts w:ascii="Times New Roman" w:eastAsia="Times New Roman" w:hAnsi="Times New Roman" w:cs="Times New Roman"/>
                <w:sz w:val="20"/>
                <w:szCs w:val="20"/>
              </w:rPr>
              <w:tab/>
              <w:t>The God of Small Things</w:t>
            </w:r>
          </w:p>
          <w:p w:rsidR="00DE25BC" w:rsidRPr="00DE25BC" w:rsidRDefault="00DE25BC" w:rsidP="00DE25BC">
            <w:pPr>
              <w:tabs>
                <w:tab w:val="left" w:pos="1800"/>
              </w:tabs>
              <w:spacing w:after="0" w:line="240" w:lineRule="auto"/>
              <w:rPr>
                <w:rFonts w:ascii="Times New Roman" w:eastAsia="Times New Roman" w:hAnsi="Times New Roman" w:cs="Times New Roman"/>
                <w:sz w:val="20"/>
                <w:szCs w:val="20"/>
              </w:rPr>
            </w:pPr>
            <w:r w:rsidRPr="00DE25BC">
              <w:rPr>
                <w:rFonts w:ascii="Times New Roman" w:eastAsia="Times New Roman" w:hAnsi="Times New Roman" w:cs="Times New Roman"/>
                <w:sz w:val="20"/>
                <w:szCs w:val="20"/>
              </w:rPr>
              <w:t>Author:</w:t>
            </w:r>
            <w:r w:rsidRPr="00DE25BC">
              <w:rPr>
                <w:rFonts w:ascii="Times New Roman" w:eastAsia="Times New Roman" w:hAnsi="Times New Roman" w:cs="Times New Roman"/>
                <w:sz w:val="20"/>
                <w:szCs w:val="20"/>
              </w:rPr>
              <w:tab/>
              <w:t>Arudhati Roy</w:t>
            </w:r>
          </w:p>
          <w:p w:rsidR="00DE25BC" w:rsidRPr="00DE25BC" w:rsidRDefault="00DE25BC" w:rsidP="00DE25BC">
            <w:pPr>
              <w:tabs>
                <w:tab w:val="left" w:pos="1800"/>
              </w:tabs>
              <w:spacing w:after="0" w:line="240" w:lineRule="auto"/>
              <w:rPr>
                <w:rFonts w:ascii="Times New Roman" w:eastAsia="Times New Roman" w:hAnsi="Times New Roman" w:cs="Times New Roman"/>
                <w:sz w:val="20"/>
                <w:szCs w:val="20"/>
              </w:rPr>
            </w:pPr>
            <w:r w:rsidRPr="00DE25BC">
              <w:rPr>
                <w:rFonts w:ascii="Times New Roman" w:eastAsia="Times New Roman" w:hAnsi="Times New Roman" w:cs="Times New Roman"/>
                <w:sz w:val="20"/>
                <w:szCs w:val="20"/>
              </w:rPr>
              <w:t xml:space="preserve">Publisher: </w:t>
            </w:r>
            <w:r w:rsidRPr="00DE25BC">
              <w:rPr>
                <w:rFonts w:ascii="Times New Roman" w:eastAsia="Times New Roman" w:hAnsi="Times New Roman" w:cs="Times New Roman"/>
                <w:sz w:val="20"/>
                <w:szCs w:val="20"/>
              </w:rPr>
              <w:tab/>
              <w:t>Random House</w:t>
            </w:r>
          </w:p>
          <w:p w:rsidR="00DE25BC" w:rsidRPr="00DE25BC" w:rsidRDefault="00DE25BC" w:rsidP="00DE25BC">
            <w:pPr>
              <w:tabs>
                <w:tab w:val="left" w:pos="1800"/>
              </w:tabs>
              <w:spacing w:after="0" w:line="240" w:lineRule="auto"/>
              <w:rPr>
                <w:rFonts w:ascii="Times New Roman" w:eastAsia="Times New Roman" w:hAnsi="Times New Roman" w:cs="Times New Roman"/>
                <w:sz w:val="20"/>
                <w:szCs w:val="20"/>
              </w:rPr>
            </w:pPr>
            <w:r w:rsidRPr="00DE25BC">
              <w:rPr>
                <w:rFonts w:ascii="Times New Roman" w:eastAsia="Times New Roman" w:hAnsi="Times New Roman" w:cs="Times New Roman"/>
                <w:sz w:val="20"/>
                <w:szCs w:val="20"/>
              </w:rPr>
              <w:t xml:space="preserve">Copyright: </w:t>
            </w:r>
            <w:r w:rsidRPr="00DE25BC">
              <w:rPr>
                <w:rFonts w:ascii="Times New Roman" w:eastAsia="Times New Roman" w:hAnsi="Times New Roman" w:cs="Times New Roman"/>
                <w:sz w:val="20"/>
                <w:szCs w:val="20"/>
              </w:rPr>
              <w:tab/>
              <w:t>1997</w:t>
            </w:r>
          </w:p>
          <w:p w:rsidR="00DE25BC" w:rsidRPr="00DE25BC" w:rsidRDefault="00DE25BC" w:rsidP="00DE25BC">
            <w:pPr>
              <w:tabs>
                <w:tab w:val="left" w:pos="1800"/>
              </w:tabs>
              <w:spacing w:after="0" w:line="240" w:lineRule="auto"/>
              <w:rPr>
                <w:rFonts w:ascii="Times New Roman" w:eastAsia="Times New Roman" w:hAnsi="Times New Roman" w:cs="Times New Roman"/>
                <w:sz w:val="20"/>
                <w:szCs w:val="20"/>
              </w:rPr>
            </w:pPr>
            <w:r w:rsidRPr="00DE25BC">
              <w:rPr>
                <w:rFonts w:ascii="Times New Roman" w:eastAsia="Times New Roman" w:hAnsi="Times New Roman" w:cs="Times New Roman"/>
                <w:sz w:val="20"/>
                <w:szCs w:val="20"/>
              </w:rPr>
              <w:t xml:space="preserve">No. of Copies: </w:t>
            </w:r>
            <w:r w:rsidRPr="00DE25BC">
              <w:rPr>
                <w:rFonts w:ascii="Times New Roman" w:eastAsia="Times New Roman" w:hAnsi="Times New Roman" w:cs="Times New Roman"/>
                <w:sz w:val="20"/>
                <w:szCs w:val="20"/>
              </w:rPr>
              <w:tab/>
              <w:t>30</w:t>
            </w:r>
          </w:p>
          <w:p w:rsidR="00DE25BC" w:rsidRPr="00DE25BC" w:rsidRDefault="00DE25BC" w:rsidP="00DE25BC">
            <w:pPr>
              <w:tabs>
                <w:tab w:val="left" w:pos="1800"/>
              </w:tabs>
              <w:spacing w:after="0" w:line="240" w:lineRule="auto"/>
              <w:rPr>
                <w:rFonts w:ascii="Times New Roman" w:eastAsia="Times New Roman" w:hAnsi="Times New Roman" w:cs="Times New Roman"/>
                <w:sz w:val="20"/>
                <w:szCs w:val="20"/>
              </w:rPr>
            </w:pPr>
            <w:r w:rsidRPr="00DE25BC">
              <w:rPr>
                <w:rFonts w:ascii="Times New Roman" w:eastAsia="Times New Roman" w:hAnsi="Times New Roman" w:cs="Times New Roman"/>
                <w:sz w:val="20"/>
                <w:szCs w:val="20"/>
              </w:rPr>
              <w:t xml:space="preserve">Price: </w:t>
            </w:r>
            <w:r w:rsidRPr="00DE25BC">
              <w:rPr>
                <w:rFonts w:ascii="Times New Roman" w:eastAsia="Times New Roman" w:hAnsi="Times New Roman" w:cs="Times New Roman"/>
                <w:sz w:val="20"/>
                <w:szCs w:val="20"/>
              </w:rPr>
              <w:tab/>
              <w:t>$16.00</w:t>
            </w:r>
          </w:p>
          <w:p w:rsidR="00DE25BC" w:rsidRPr="00DE25BC" w:rsidRDefault="00DE25BC" w:rsidP="00DE25BC">
            <w:pPr>
              <w:tabs>
                <w:tab w:val="left" w:pos="1800"/>
              </w:tabs>
              <w:spacing w:after="0" w:line="240" w:lineRule="auto"/>
              <w:rPr>
                <w:rFonts w:ascii="Times New Roman" w:eastAsia="Times New Roman" w:hAnsi="Times New Roman" w:cs="Times New Roman"/>
                <w:sz w:val="20"/>
                <w:szCs w:val="20"/>
              </w:rPr>
            </w:pPr>
            <w:r w:rsidRPr="00DE25BC">
              <w:rPr>
                <w:rFonts w:ascii="Times New Roman" w:eastAsia="Times New Roman" w:hAnsi="Times New Roman" w:cs="Times New Roman"/>
                <w:sz w:val="20"/>
                <w:szCs w:val="20"/>
              </w:rPr>
              <w:t>School Requesting:</w:t>
            </w:r>
            <w:r w:rsidRPr="00DE25BC">
              <w:rPr>
                <w:rFonts w:ascii="Times New Roman" w:eastAsia="Times New Roman" w:hAnsi="Times New Roman" w:cs="Times New Roman"/>
                <w:sz w:val="20"/>
                <w:szCs w:val="20"/>
              </w:rPr>
              <w:tab/>
              <w:t xml:space="preserve">Juanita High School /Cambridge Program </w:t>
            </w:r>
          </w:p>
          <w:p w:rsidR="00DE25BC" w:rsidRPr="00DE25BC" w:rsidRDefault="00DE25BC" w:rsidP="00DE25BC">
            <w:pPr>
              <w:tabs>
                <w:tab w:val="left" w:pos="1800"/>
              </w:tabs>
              <w:spacing w:after="0" w:line="240" w:lineRule="auto"/>
              <w:rPr>
                <w:rFonts w:ascii="Times New Roman" w:eastAsia="Times New Roman" w:hAnsi="Times New Roman" w:cs="Times New Roman"/>
                <w:sz w:val="20"/>
                <w:szCs w:val="20"/>
              </w:rPr>
            </w:pPr>
            <w:r w:rsidRPr="00DE25BC">
              <w:rPr>
                <w:rFonts w:ascii="Times New Roman" w:eastAsia="Times New Roman" w:hAnsi="Times New Roman" w:cs="Times New Roman"/>
                <w:sz w:val="20"/>
                <w:szCs w:val="20"/>
              </w:rPr>
              <w:t xml:space="preserve">Classification: </w:t>
            </w:r>
            <w:r w:rsidRPr="00DE25BC">
              <w:rPr>
                <w:rFonts w:ascii="Times New Roman" w:eastAsia="Times New Roman" w:hAnsi="Times New Roman" w:cs="Times New Roman"/>
                <w:sz w:val="20"/>
                <w:szCs w:val="20"/>
              </w:rPr>
              <w:tab/>
              <w:t>Grade 12</w:t>
            </w:r>
          </w:p>
          <w:p w:rsidR="00DE25BC" w:rsidRPr="00DE25BC" w:rsidRDefault="00DE25BC" w:rsidP="00DE25BC">
            <w:pPr>
              <w:spacing w:after="0" w:line="240" w:lineRule="auto"/>
              <w:rPr>
                <w:rFonts w:ascii="Times New Roman" w:eastAsia="Times New Roman" w:hAnsi="Times New Roman" w:cs="Times New Roman"/>
                <w:sz w:val="20"/>
                <w:szCs w:val="20"/>
              </w:rPr>
            </w:pPr>
          </w:p>
          <w:p w:rsidR="00DE25BC" w:rsidRPr="00DE25BC" w:rsidRDefault="00DE25BC" w:rsidP="00DE25BC">
            <w:pPr>
              <w:tabs>
                <w:tab w:val="left" w:pos="1800"/>
              </w:tabs>
              <w:spacing w:after="0" w:line="240" w:lineRule="auto"/>
              <w:rPr>
                <w:rFonts w:ascii="Times New Roman" w:eastAsia="Times New Roman" w:hAnsi="Times New Roman" w:cs="Times New Roman"/>
                <w:sz w:val="20"/>
                <w:szCs w:val="20"/>
              </w:rPr>
            </w:pPr>
            <w:r w:rsidRPr="00DE25BC">
              <w:rPr>
                <w:rFonts w:ascii="Times New Roman" w:eastAsia="Times New Roman" w:hAnsi="Times New Roman" w:cs="Times New Roman"/>
                <w:sz w:val="20"/>
                <w:szCs w:val="20"/>
              </w:rPr>
              <w:t>Title:</w:t>
            </w:r>
            <w:r w:rsidRPr="00DE25BC">
              <w:rPr>
                <w:rFonts w:ascii="Times New Roman" w:eastAsia="Times New Roman" w:hAnsi="Times New Roman" w:cs="Times New Roman"/>
                <w:sz w:val="20"/>
                <w:szCs w:val="20"/>
              </w:rPr>
              <w:tab/>
              <w:t>Wednesday Wars</w:t>
            </w:r>
          </w:p>
          <w:p w:rsidR="00DE25BC" w:rsidRPr="00DE25BC" w:rsidRDefault="00DE25BC" w:rsidP="00DE25BC">
            <w:pPr>
              <w:tabs>
                <w:tab w:val="left" w:pos="1800"/>
              </w:tabs>
              <w:spacing w:after="0" w:line="240" w:lineRule="auto"/>
              <w:rPr>
                <w:rFonts w:ascii="Times New Roman" w:eastAsia="Times New Roman" w:hAnsi="Times New Roman" w:cs="Times New Roman"/>
                <w:sz w:val="20"/>
                <w:szCs w:val="20"/>
              </w:rPr>
            </w:pPr>
            <w:r w:rsidRPr="00DE25BC">
              <w:rPr>
                <w:rFonts w:ascii="Times New Roman" w:eastAsia="Times New Roman" w:hAnsi="Times New Roman" w:cs="Times New Roman"/>
                <w:sz w:val="20"/>
                <w:szCs w:val="20"/>
              </w:rPr>
              <w:t>Author:</w:t>
            </w:r>
            <w:r w:rsidRPr="00DE25BC">
              <w:rPr>
                <w:rFonts w:ascii="Times New Roman" w:eastAsia="Times New Roman" w:hAnsi="Times New Roman" w:cs="Times New Roman"/>
                <w:sz w:val="20"/>
                <w:szCs w:val="20"/>
              </w:rPr>
              <w:tab/>
              <w:t>Gary Schmidt</w:t>
            </w:r>
          </w:p>
          <w:p w:rsidR="00DE25BC" w:rsidRPr="00DE25BC" w:rsidRDefault="00DE25BC" w:rsidP="00DE25BC">
            <w:pPr>
              <w:tabs>
                <w:tab w:val="left" w:pos="1800"/>
              </w:tabs>
              <w:spacing w:after="0" w:line="240" w:lineRule="auto"/>
              <w:rPr>
                <w:rFonts w:ascii="Times New Roman" w:eastAsia="Times New Roman" w:hAnsi="Times New Roman" w:cs="Times New Roman"/>
                <w:sz w:val="20"/>
                <w:szCs w:val="20"/>
              </w:rPr>
            </w:pPr>
            <w:r w:rsidRPr="00DE25BC">
              <w:rPr>
                <w:rFonts w:ascii="Times New Roman" w:eastAsia="Times New Roman" w:hAnsi="Times New Roman" w:cs="Times New Roman"/>
                <w:sz w:val="20"/>
                <w:szCs w:val="20"/>
              </w:rPr>
              <w:t xml:space="preserve">Publisher: </w:t>
            </w:r>
            <w:r w:rsidRPr="00DE25BC">
              <w:rPr>
                <w:rFonts w:ascii="Times New Roman" w:eastAsia="Times New Roman" w:hAnsi="Times New Roman" w:cs="Times New Roman"/>
                <w:sz w:val="20"/>
                <w:szCs w:val="20"/>
              </w:rPr>
              <w:tab/>
              <w:t>Houghton-Mifflin</w:t>
            </w:r>
          </w:p>
          <w:p w:rsidR="00DE25BC" w:rsidRPr="00DE25BC" w:rsidRDefault="00DE25BC" w:rsidP="00DE25BC">
            <w:pPr>
              <w:tabs>
                <w:tab w:val="left" w:pos="1800"/>
              </w:tabs>
              <w:spacing w:after="0" w:line="240" w:lineRule="auto"/>
              <w:rPr>
                <w:rFonts w:ascii="Times New Roman" w:eastAsia="Times New Roman" w:hAnsi="Times New Roman" w:cs="Times New Roman"/>
                <w:sz w:val="20"/>
                <w:szCs w:val="20"/>
              </w:rPr>
            </w:pPr>
            <w:r w:rsidRPr="00DE25BC">
              <w:rPr>
                <w:rFonts w:ascii="Times New Roman" w:eastAsia="Times New Roman" w:hAnsi="Times New Roman" w:cs="Times New Roman"/>
                <w:sz w:val="20"/>
                <w:szCs w:val="20"/>
              </w:rPr>
              <w:t xml:space="preserve">Copyright: </w:t>
            </w:r>
            <w:r w:rsidRPr="00DE25BC">
              <w:rPr>
                <w:rFonts w:ascii="Times New Roman" w:eastAsia="Times New Roman" w:hAnsi="Times New Roman" w:cs="Times New Roman"/>
                <w:sz w:val="20"/>
                <w:szCs w:val="20"/>
              </w:rPr>
              <w:tab/>
              <w:t>2007</w:t>
            </w:r>
          </w:p>
          <w:p w:rsidR="00DE25BC" w:rsidRPr="00DE25BC" w:rsidRDefault="00DE25BC" w:rsidP="00DE25BC">
            <w:pPr>
              <w:tabs>
                <w:tab w:val="left" w:pos="1800"/>
              </w:tabs>
              <w:spacing w:after="0" w:line="240" w:lineRule="auto"/>
              <w:rPr>
                <w:rFonts w:ascii="Times New Roman" w:eastAsia="Times New Roman" w:hAnsi="Times New Roman" w:cs="Times New Roman"/>
                <w:sz w:val="20"/>
                <w:szCs w:val="20"/>
              </w:rPr>
            </w:pPr>
            <w:r w:rsidRPr="00DE25BC">
              <w:rPr>
                <w:rFonts w:ascii="Times New Roman" w:eastAsia="Times New Roman" w:hAnsi="Times New Roman" w:cs="Times New Roman"/>
                <w:sz w:val="20"/>
                <w:szCs w:val="20"/>
              </w:rPr>
              <w:t xml:space="preserve">No. of Copies: </w:t>
            </w:r>
            <w:r w:rsidRPr="00DE25BC">
              <w:rPr>
                <w:rFonts w:ascii="Times New Roman" w:eastAsia="Times New Roman" w:hAnsi="Times New Roman" w:cs="Times New Roman"/>
                <w:sz w:val="20"/>
                <w:szCs w:val="20"/>
              </w:rPr>
              <w:tab/>
              <w:t>120</w:t>
            </w:r>
          </w:p>
          <w:p w:rsidR="00DE25BC" w:rsidRPr="00DE25BC" w:rsidRDefault="00DE25BC" w:rsidP="00DE25BC">
            <w:pPr>
              <w:tabs>
                <w:tab w:val="left" w:pos="1800"/>
              </w:tabs>
              <w:spacing w:after="0" w:line="240" w:lineRule="auto"/>
              <w:rPr>
                <w:rFonts w:ascii="Times New Roman" w:eastAsia="Times New Roman" w:hAnsi="Times New Roman" w:cs="Times New Roman"/>
                <w:sz w:val="20"/>
                <w:szCs w:val="20"/>
              </w:rPr>
            </w:pPr>
            <w:r w:rsidRPr="00DE25BC">
              <w:rPr>
                <w:rFonts w:ascii="Times New Roman" w:eastAsia="Times New Roman" w:hAnsi="Times New Roman" w:cs="Times New Roman"/>
                <w:sz w:val="20"/>
                <w:szCs w:val="20"/>
              </w:rPr>
              <w:t xml:space="preserve">Price: </w:t>
            </w:r>
            <w:r w:rsidRPr="00DE25BC">
              <w:rPr>
                <w:rFonts w:ascii="Times New Roman" w:eastAsia="Times New Roman" w:hAnsi="Times New Roman" w:cs="Times New Roman"/>
                <w:sz w:val="20"/>
                <w:szCs w:val="20"/>
              </w:rPr>
              <w:tab/>
              <w:t>$12.12 per book</w:t>
            </w:r>
          </w:p>
          <w:p w:rsidR="00DE25BC" w:rsidRPr="00DE25BC" w:rsidRDefault="00DE25BC" w:rsidP="00DE25BC">
            <w:pPr>
              <w:tabs>
                <w:tab w:val="left" w:pos="1800"/>
              </w:tabs>
              <w:spacing w:after="0" w:line="240" w:lineRule="auto"/>
              <w:rPr>
                <w:rFonts w:ascii="Times New Roman" w:eastAsia="Times New Roman" w:hAnsi="Times New Roman" w:cs="Times New Roman"/>
                <w:sz w:val="20"/>
                <w:szCs w:val="20"/>
              </w:rPr>
            </w:pPr>
            <w:r w:rsidRPr="00DE25BC">
              <w:rPr>
                <w:rFonts w:ascii="Times New Roman" w:eastAsia="Times New Roman" w:hAnsi="Times New Roman" w:cs="Times New Roman"/>
                <w:sz w:val="20"/>
                <w:szCs w:val="20"/>
              </w:rPr>
              <w:t>School Requesting:</w:t>
            </w:r>
            <w:r w:rsidRPr="00DE25BC">
              <w:rPr>
                <w:rFonts w:ascii="Times New Roman" w:eastAsia="Times New Roman" w:hAnsi="Times New Roman" w:cs="Times New Roman"/>
                <w:sz w:val="20"/>
                <w:szCs w:val="20"/>
              </w:rPr>
              <w:tab/>
              <w:t>Rose Hill Middle School</w:t>
            </w:r>
          </w:p>
          <w:p w:rsidR="00102E0A" w:rsidRPr="00102E0A" w:rsidRDefault="00DE25BC" w:rsidP="00DE25BC">
            <w:pPr>
              <w:tabs>
                <w:tab w:val="left" w:pos="1800"/>
              </w:tabs>
              <w:spacing w:after="0" w:line="240" w:lineRule="auto"/>
              <w:rPr>
                <w:rFonts w:ascii="Book Antiqua" w:eastAsia="Times New Roman" w:hAnsi="Book Antiqua" w:cs="Times New Roman"/>
                <w:sz w:val="24"/>
                <w:szCs w:val="24"/>
              </w:rPr>
            </w:pPr>
            <w:r w:rsidRPr="00DE25BC">
              <w:rPr>
                <w:rFonts w:ascii="Times New Roman" w:eastAsia="Times New Roman" w:hAnsi="Times New Roman" w:cs="Times New Roman"/>
                <w:sz w:val="20"/>
                <w:szCs w:val="20"/>
              </w:rPr>
              <w:t xml:space="preserve">Classification: </w:t>
            </w:r>
            <w:r w:rsidRPr="00DE25BC">
              <w:rPr>
                <w:rFonts w:ascii="Times New Roman" w:eastAsia="Times New Roman" w:hAnsi="Times New Roman" w:cs="Times New Roman"/>
                <w:sz w:val="20"/>
                <w:szCs w:val="20"/>
              </w:rPr>
              <w:tab/>
              <w:t>Grade 6</w:t>
            </w:r>
          </w:p>
        </w:tc>
        <w:tc>
          <w:tcPr>
            <w:tcW w:w="180" w:type="dxa"/>
            <w:shd w:val="clear" w:color="auto" w:fill="auto"/>
          </w:tcPr>
          <w:p w:rsidR="00102E0A" w:rsidRPr="00102E0A" w:rsidRDefault="00102E0A" w:rsidP="00102E0A">
            <w:pPr>
              <w:spacing w:after="0" w:line="240" w:lineRule="auto"/>
              <w:rPr>
                <w:rFonts w:ascii="Book Antiqua" w:eastAsia="Times New Roman" w:hAnsi="Book Antiqua" w:cs="Times New Roman"/>
                <w:sz w:val="24"/>
                <w:szCs w:val="24"/>
              </w:rPr>
            </w:pPr>
          </w:p>
        </w:tc>
        <w:tc>
          <w:tcPr>
            <w:tcW w:w="3240" w:type="dxa"/>
            <w:shd w:val="clear" w:color="auto" w:fill="auto"/>
          </w:tcPr>
          <w:p w:rsidR="00102E0A" w:rsidRPr="00102E0A" w:rsidRDefault="00102E0A" w:rsidP="00102E0A">
            <w:pPr>
              <w:spacing w:after="0" w:line="240" w:lineRule="auto"/>
              <w:rPr>
                <w:rFonts w:ascii="Book Antiqua" w:eastAsia="Times New Roman" w:hAnsi="Book Antiqua" w:cs="Times New Roman"/>
                <w:sz w:val="24"/>
                <w:szCs w:val="24"/>
                <w:u w:val="single"/>
              </w:rPr>
            </w:pPr>
            <w:r w:rsidRPr="00102E0A">
              <w:rPr>
                <w:rFonts w:ascii="Book Antiqua" w:eastAsia="Times New Roman" w:hAnsi="Book Antiqua" w:cs="Times New Roman"/>
                <w:sz w:val="24"/>
                <w:szCs w:val="24"/>
              </w:rPr>
              <w:t xml:space="preserve">INSTRUCTIONAL </w:t>
            </w:r>
            <w:r w:rsidRPr="00102E0A">
              <w:rPr>
                <w:rFonts w:ascii="Book Antiqua" w:eastAsia="Times New Roman" w:hAnsi="Book Antiqua" w:cs="Times New Roman"/>
                <w:sz w:val="24"/>
                <w:szCs w:val="24"/>
                <w:u w:val="single"/>
              </w:rPr>
              <w:t>MATERIALS ADOPTION</w:t>
            </w:r>
          </w:p>
        </w:tc>
      </w:tr>
      <w:tr w:rsidR="003611E4" w:rsidRPr="00102E0A" w:rsidTr="00D46EFA">
        <w:tc>
          <w:tcPr>
            <w:tcW w:w="7020" w:type="dxa"/>
            <w:shd w:val="clear" w:color="auto" w:fill="auto"/>
          </w:tcPr>
          <w:p w:rsidR="003611E4" w:rsidRPr="00102E0A" w:rsidRDefault="003611E4" w:rsidP="00C5061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tc>
        <w:tc>
          <w:tcPr>
            <w:tcW w:w="180" w:type="dxa"/>
            <w:shd w:val="clear" w:color="auto" w:fill="auto"/>
          </w:tcPr>
          <w:p w:rsidR="003611E4" w:rsidRPr="00102E0A" w:rsidRDefault="003611E4" w:rsidP="00C5061F">
            <w:pPr>
              <w:spacing w:after="0" w:line="240" w:lineRule="auto"/>
              <w:rPr>
                <w:rFonts w:ascii="Book Antiqua" w:eastAsia="Times New Roman" w:hAnsi="Book Antiqua" w:cs="Times New Roman"/>
                <w:sz w:val="16"/>
                <w:szCs w:val="16"/>
              </w:rPr>
            </w:pPr>
          </w:p>
        </w:tc>
        <w:tc>
          <w:tcPr>
            <w:tcW w:w="3240" w:type="dxa"/>
            <w:shd w:val="clear" w:color="auto" w:fill="auto"/>
          </w:tcPr>
          <w:p w:rsidR="003611E4" w:rsidRPr="00102E0A" w:rsidRDefault="003611E4" w:rsidP="00C5061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u w:val="single"/>
              </w:rPr>
            </w:pPr>
          </w:p>
        </w:tc>
      </w:tr>
      <w:tr w:rsidR="00102E0A" w:rsidRPr="00102E0A" w:rsidTr="00D46EFA">
        <w:trPr>
          <w:trHeight w:val="675"/>
        </w:trPr>
        <w:tc>
          <w:tcPr>
            <w:tcW w:w="7020" w:type="dxa"/>
            <w:shd w:val="clear" w:color="auto" w:fill="auto"/>
          </w:tcPr>
          <w:p w:rsidR="00102E0A" w:rsidRPr="00102E0A" w:rsidRDefault="004920B3" w:rsidP="004920B3">
            <w:pPr>
              <w:spacing w:after="0" w:line="240" w:lineRule="auto"/>
              <w:rPr>
                <w:rFonts w:ascii="Book Antiqua" w:eastAsia="Times New Roman" w:hAnsi="Book Antiqua" w:cs="Times New Roman"/>
                <w:sz w:val="24"/>
                <w:szCs w:val="24"/>
              </w:rPr>
            </w:pPr>
            <w:r>
              <w:rPr>
                <w:rFonts w:ascii="Book Antiqua" w:hAnsi="Book Antiqua"/>
                <w:sz w:val="24"/>
              </w:rPr>
              <w:t>Authorizes the superintendent to enter into</w:t>
            </w:r>
            <w:r w:rsidRPr="00AB12B2">
              <w:rPr>
                <w:rFonts w:ascii="Book Antiqua" w:hAnsi="Book Antiqua"/>
                <w:sz w:val="24"/>
              </w:rPr>
              <w:t xml:space="preserve"> </w:t>
            </w:r>
            <w:r>
              <w:rPr>
                <w:rFonts w:ascii="Book Antiqua" w:hAnsi="Book Antiqua"/>
                <w:sz w:val="24"/>
              </w:rPr>
              <w:t xml:space="preserve">an </w:t>
            </w:r>
            <w:r w:rsidRPr="00AB12B2">
              <w:rPr>
                <w:rFonts w:ascii="Book Antiqua" w:hAnsi="Book Antiqua"/>
                <w:sz w:val="24"/>
              </w:rPr>
              <w:t>I</w:t>
            </w:r>
            <w:r>
              <w:rPr>
                <w:rFonts w:ascii="Book Antiqua" w:hAnsi="Book Antiqua"/>
                <w:sz w:val="24"/>
              </w:rPr>
              <w:t xml:space="preserve">nterlocal Agreement between Western Washington University </w:t>
            </w:r>
            <w:r w:rsidRPr="00AB12B2">
              <w:rPr>
                <w:rFonts w:ascii="Book Antiqua" w:hAnsi="Book Antiqua"/>
                <w:sz w:val="24"/>
              </w:rPr>
              <w:t>and the Lake Washington School District</w:t>
            </w:r>
            <w:r>
              <w:rPr>
                <w:rFonts w:ascii="Book Antiqua" w:hAnsi="Book Antiqua"/>
                <w:sz w:val="24"/>
              </w:rPr>
              <w:t xml:space="preserve"> for the</w:t>
            </w:r>
            <w:r>
              <w:rPr>
                <w:sz w:val="24"/>
              </w:rPr>
              <w:t xml:space="preserve"> </w:t>
            </w:r>
            <w:r w:rsidRPr="00DC27BF">
              <w:rPr>
                <w:rFonts w:ascii="Book Antiqua" w:hAnsi="Book Antiqua"/>
                <w:sz w:val="24"/>
              </w:rPr>
              <w:t xml:space="preserve">purchase </w:t>
            </w:r>
            <w:r>
              <w:rPr>
                <w:rFonts w:ascii="Book Antiqua" w:hAnsi="Book Antiqua"/>
                <w:sz w:val="24"/>
              </w:rPr>
              <w:t>of printer and fax toner cartridge</w:t>
            </w:r>
          </w:p>
        </w:tc>
        <w:tc>
          <w:tcPr>
            <w:tcW w:w="180" w:type="dxa"/>
            <w:shd w:val="clear" w:color="auto" w:fill="auto"/>
          </w:tcPr>
          <w:p w:rsidR="00102E0A" w:rsidRPr="00102E0A" w:rsidRDefault="00102E0A" w:rsidP="00102E0A">
            <w:pPr>
              <w:spacing w:after="0" w:line="240" w:lineRule="auto"/>
              <w:rPr>
                <w:rFonts w:ascii="Book Antiqua" w:eastAsia="Times New Roman" w:hAnsi="Book Antiqua" w:cs="Times New Roman"/>
                <w:sz w:val="24"/>
                <w:szCs w:val="24"/>
              </w:rPr>
            </w:pPr>
          </w:p>
        </w:tc>
        <w:tc>
          <w:tcPr>
            <w:tcW w:w="3240" w:type="dxa"/>
            <w:shd w:val="clear" w:color="auto" w:fill="auto"/>
          </w:tcPr>
          <w:p w:rsidR="004920B3" w:rsidRPr="004920B3" w:rsidRDefault="004920B3" w:rsidP="004920B3">
            <w:pPr>
              <w:spacing w:after="0" w:line="240" w:lineRule="auto"/>
              <w:rPr>
                <w:rFonts w:ascii="Book Antiqua" w:eastAsia="Times New Roman" w:hAnsi="Book Antiqua" w:cs="Times New Roman"/>
                <w:sz w:val="24"/>
                <w:szCs w:val="24"/>
              </w:rPr>
            </w:pPr>
            <w:r w:rsidRPr="004920B3">
              <w:rPr>
                <w:rFonts w:ascii="Book Antiqua" w:eastAsia="Times New Roman" w:hAnsi="Book Antiqua" w:cs="Times New Roman"/>
                <w:sz w:val="24"/>
                <w:szCs w:val="24"/>
              </w:rPr>
              <w:t>WESTERN WASHINGTON UNIVERSITY</w:t>
            </w:r>
          </w:p>
          <w:p w:rsidR="00102E0A" w:rsidRPr="00102E0A" w:rsidRDefault="004920B3" w:rsidP="004920B3">
            <w:pPr>
              <w:spacing w:after="0" w:line="240" w:lineRule="auto"/>
              <w:rPr>
                <w:rFonts w:ascii="Book Antiqua" w:eastAsia="Times New Roman" w:hAnsi="Book Antiqua" w:cs="Times New Roman"/>
                <w:sz w:val="24"/>
                <w:szCs w:val="24"/>
                <w:u w:val="single"/>
              </w:rPr>
            </w:pPr>
            <w:r w:rsidRPr="004920B3">
              <w:rPr>
                <w:rFonts w:ascii="Book Antiqua" w:eastAsia="Times New Roman" w:hAnsi="Book Antiqua" w:cs="Times New Roman"/>
                <w:caps/>
                <w:sz w:val="24"/>
                <w:szCs w:val="24"/>
              </w:rPr>
              <w:t xml:space="preserve">Interlocal Agreement – printer &amp; </w:t>
            </w:r>
            <w:r w:rsidRPr="004920B3">
              <w:rPr>
                <w:rFonts w:ascii="Book Antiqua" w:eastAsia="Times New Roman" w:hAnsi="Book Antiqua" w:cs="Times New Roman"/>
                <w:caps/>
                <w:sz w:val="24"/>
                <w:szCs w:val="24"/>
                <w:u w:val="single"/>
              </w:rPr>
              <w:t>fAX tONER</w:t>
            </w:r>
          </w:p>
        </w:tc>
      </w:tr>
      <w:tr w:rsidR="00102E0A" w:rsidRPr="00102E0A" w:rsidTr="00D46EFA">
        <w:tc>
          <w:tcPr>
            <w:tcW w:w="7020" w:type="dxa"/>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tc>
        <w:tc>
          <w:tcPr>
            <w:tcW w:w="180" w:type="dxa"/>
            <w:shd w:val="clear" w:color="auto" w:fill="auto"/>
          </w:tcPr>
          <w:p w:rsidR="00102E0A" w:rsidRPr="00102E0A" w:rsidRDefault="00102E0A" w:rsidP="00102E0A">
            <w:pPr>
              <w:spacing w:after="0" w:line="240" w:lineRule="auto"/>
              <w:rPr>
                <w:rFonts w:ascii="Book Antiqua" w:eastAsia="Times New Roman" w:hAnsi="Book Antiqua" w:cs="Times New Roman"/>
                <w:sz w:val="16"/>
                <w:szCs w:val="16"/>
              </w:rPr>
            </w:pPr>
          </w:p>
        </w:tc>
        <w:tc>
          <w:tcPr>
            <w:tcW w:w="3240" w:type="dxa"/>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u w:val="single"/>
              </w:rPr>
            </w:pPr>
          </w:p>
        </w:tc>
      </w:tr>
      <w:tr w:rsidR="004920B3" w:rsidRPr="00102E0A" w:rsidTr="00D46EFA">
        <w:trPr>
          <w:trHeight w:val="675"/>
        </w:trPr>
        <w:tc>
          <w:tcPr>
            <w:tcW w:w="7020" w:type="dxa"/>
            <w:shd w:val="clear" w:color="auto" w:fill="auto"/>
          </w:tcPr>
          <w:p w:rsidR="004920B3" w:rsidRPr="00102E0A" w:rsidRDefault="004920B3" w:rsidP="006F734B">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Approves</w:t>
            </w:r>
            <w:r w:rsidRPr="0057573A">
              <w:rPr>
                <w:rFonts w:ascii="Book Antiqua" w:eastAsia="Times New Roman" w:hAnsi="Book Antiqua" w:cs="Times New Roman"/>
                <w:sz w:val="24"/>
                <w:szCs w:val="24"/>
              </w:rPr>
              <w:t xml:space="preserve"> Resolution No. </w:t>
            </w:r>
            <w:r>
              <w:rPr>
                <w:rFonts w:ascii="Book Antiqua" w:eastAsia="Times New Roman" w:hAnsi="Book Antiqua" w:cs="Times New Roman"/>
                <w:sz w:val="24"/>
                <w:szCs w:val="24"/>
              </w:rPr>
              <w:t>2188</w:t>
            </w:r>
            <w:r w:rsidRPr="0057573A">
              <w:rPr>
                <w:rFonts w:ascii="Book Antiqua" w:eastAsia="Times New Roman" w:hAnsi="Book Antiqua" w:cs="Times New Roman"/>
                <w:sz w:val="24"/>
                <w:szCs w:val="24"/>
              </w:rPr>
              <w:t xml:space="preserve"> declaring </w:t>
            </w:r>
            <w:r>
              <w:rPr>
                <w:rFonts w:ascii="Book Antiqua" w:eastAsia="Times New Roman" w:hAnsi="Book Antiqua" w:cs="Times New Roman"/>
                <w:sz w:val="24"/>
                <w:szCs w:val="24"/>
              </w:rPr>
              <w:t xml:space="preserve">Bus#86 </w:t>
            </w:r>
            <w:r w:rsidRPr="0057573A">
              <w:rPr>
                <w:rFonts w:ascii="Book Antiqua" w:eastAsia="Times New Roman" w:hAnsi="Book Antiqua" w:cs="Times New Roman"/>
                <w:sz w:val="24"/>
                <w:szCs w:val="24"/>
              </w:rPr>
              <w:t>surplus to the needs of the district and authorizing the superintendent to proceed with the distribution, transfer, sale, or disposal</w:t>
            </w:r>
            <w:r>
              <w:rPr>
                <w:rFonts w:ascii="Book Antiqua" w:eastAsia="Times New Roman" w:hAnsi="Book Antiqua" w:cs="Times New Roman"/>
                <w:sz w:val="24"/>
                <w:szCs w:val="24"/>
              </w:rPr>
              <w:t xml:space="preserve"> of this bus</w:t>
            </w:r>
            <w:r w:rsidRPr="0057573A">
              <w:rPr>
                <w:rFonts w:ascii="Book Antiqua" w:eastAsia="Times New Roman" w:hAnsi="Book Antiqua" w:cs="Times New Roman"/>
                <w:sz w:val="24"/>
                <w:szCs w:val="24"/>
              </w:rPr>
              <w:t>.</w:t>
            </w:r>
          </w:p>
        </w:tc>
        <w:tc>
          <w:tcPr>
            <w:tcW w:w="180" w:type="dxa"/>
            <w:shd w:val="clear" w:color="auto" w:fill="auto"/>
          </w:tcPr>
          <w:p w:rsidR="004920B3" w:rsidRPr="00102E0A" w:rsidRDefault="004920B3" w:rsidP="006F734B">
            <w:pPr>
              <w:spacing w:after="0" w:line="240" w:lineRule="auto"/>
              <w:rPr>
                <w:rFonts w:ascii="Book Antiqua" w:eastAsia="Times New Roman" w:hAnsi="Book Antiqua" w:cs="Times New Roman"/>
                <w:sz w:val="24"/>
                <w:szCs w:val="24"/>
              </w:rPr>
            </w:pPr>
          </w:p>
        </w:tc>
        <w:tc>
          <w:tcPr>
            <w:tcW w:w="3240" w:type="dxa"/>
            <w:shd w:val="clear" w:color="auto" w:fill="auto"/>
          </w:tcPr>
          <w:p w:rsidR="004920B3" w:rsidRPr="004920B3" w:rsidRDefault="004920B3" w:rsidP="004920B3">
            <w:pPr>
              <w:keepNext/>
              <w:spacing w:after="0" w:line="240" w:lineRule="auto"/>
              <w:outlineLvl w:val="0"/>
              <w:rPr>
                <w:rFonts w:ascii="Book Antiqua" w:eastAsia="Times New Roman" w:hAnsi="Book Antiqua" w:cs="Times New Roman"/>
                <w:sz w:val="24"/>
                <w:szCs w:val="24"/>
              </w:rPr>
            </w:pPr>
            <w:r w:rsidRPr="004920B3">
              <w:rPr>
                <w:rFonts w:ascii="Book Antiqua" w:eastAsia="Times New Roman" w:hAnsi="Book Antiqua" w:cs="Times New Roman"/>
                <w:sz w:val="24"/>
                <w:szCs w:val="24"/>
              </w:rPr>
              <w:t>SURPLUS OF VEHICLE</w:t>
            </w:r>
          </w:p>
          <w:p w:rsidR="004920B3" w:rsidRPr="00102E0A" w:rsidRDefault="004920B3" w:rsidP="004920B3">
            <w:pPr>
              <w:spacing w:after="0" w:line="240" w:lineRule="auto"/>
              <w:rPr>
                <w:rFonts w:ascii="Book Antiqua" w:eastAsia="Times New Roman" w:hAnsi="Book Antiqua" w:cs="Times New Roman"/>
                <w:sz w:val="24"/>
                <w:szCs w:val="24"/>
                <w:u w:val="single"/>
              </w:rPr>
            </w:pPr>
            <w:r w:rsidRPr="004920B3">
              <w:rPr>
                <w:rFonts w:ascii="Book Antiqua" w:eastAsia="Times New Roman" w:hAnsi="Book Antiqua" w:cs="Times New Roman"/>
                <w:sz w:val="24"/>
                <w:szCs w:val="24"/>
                <w:u w:val="single"/>
              </w:rPr>
              <w:t>RESOLUTION NO. 2188</w:t>
            </w:r>
          </w:p>
        </w:tc>
      </w:tr>
      <w:tr w:rsidR="004920B3" w:rsidRPr="004920B3" w:rsidTr="00D46EFA">
        <w:trPr>
          <w:trHeight w:val="198"/>
        </w:trPr>
        <w:tc>
          <w:tcPr>
            <w:tcW w:w="7020" w:type="dxa"/>
            <w:shd w:val="clear" w:color="auto" w:fill="auto"/>
          </w:tcPr>
          <w:p w:rsidR="004920B3" w:rsidRPr="004920B3" w:rsidRDefault="004920B3" w:rsidP="006F734B">
            <w:pPr>
              <w:spacing w:after="0" w:line="240" w:lineRule="auto"/>
              <w:rPr>
                <w:rFonts w:ascii="Book Antiqua" w:eastAsia="Times New Roman" w:hAnsi="Book Antiqua" w:cs="Times New Roman"/>
                <w:sz w:val="16"/>
                <w:szCs w:val="16"/>
              </w:rPr>
            </w:pPr>
          </w:p>
        </w:tc>
        <w:tc>
          <w:tcPr>
            <w:tcW w:w="180" w:type="dxa"/>
            <w:shd w:val="clear" w:color="auto" w:fill="auto"/>
          </w:tcPr>
          <w:p w:rsidR="004920B3" w:rsidRPr="004920B3" w:rsidRDefault="004920B3" w:rsidP="006F734B">
            <w:pPr>
              <w:spacing w:after="0" w:line="240" w:lineRule="auto"/>
              <w:rPr>
                <w:rFonts w:ascii="Book Antiqua" w:eastAsia="Times New Roman" w:hAnsi="Book Antiqua" w:cs="Times New Roman"/>
                <w:sz w:val="16"/>
                <w:szCs w:val="16"/>
              </w:rPr>
            </w:pPr>
          </w:p>
        </w:tc>
        <w:tc>
          <w:tcPr>
            <w:tcW w:w="3240" w:type="dxa"/>
            <w:shd w:val="clear" w:color="auto" w:fill="auto"/>
          </w:tcPr>
          <w:p w:rsidR="004920B3" w:rsidRPr="004920B3" w:rsidRDefault="004920B3" w:rsidP="006F734B">
            <w:pPr>
              <w:spacing w:after="0" w:line="240" w:lineRule="auto"/>
              <w:rPr>
                <w:rFonts w:ascii="Book Antiqua" w:hAnsi="Book Antiqua"/>
                <w:sz w:val="16"/>
                <w:szCs w:val="16"/>
              </w:rPr>
            </w:pPr>
          </w:p>
        </w:tc>
      </w:tr>
      <w:tr w:rsidR="004920B3" w:rsidRPr="00102E0A" w:rsidTr="00D46EFA">
        <w:trPr>
          <w:trHeight w:val="675"/>
        </w:trPr>
        <w:tc>
          <w:tcPr>
            <w:tcW w:w="7020" w:type="dxa"/>
            <w:shd w:val="clear" w:color="auto" w:fill="auto"/>
          </w:tcPr>
          <w:p w:rsidR="004920B3" w:rsidRPr="001960B1" w:rsidRDefault="004F0E6C" w:rsidP="006F734B">
            <w:pPr>
              <w:spacing w:after="0" w:line="240" w:lineRule="auto"/>
              <w:rPr>
                <w:rFonts w:ascii="Book Antiqua" w:eastAsia="Times New Roman" w:hAnsi="Book Antiqua" w:cs="Times New Roman"/>
                <w:sz w:val="24"/>
                <w:szCs w:val="24"/>
              </w:rPr>
            </w:pPr>
            <w:r w:rsidRPr="001960B1">
              <w:rPr>
                <w:rFonts w:ascii="Book Antiqua" w:hAnsi="Book Antiqua"/>
                <w:sz w:val="24"/>
                <w:szCs w:val="24"/>
              </w:rPr>
              <w:t>Approves Resolution No. 2189 to accept the work of M.A. Mortenson Company of Benjamin Rush Elementary School replacement project.</w:t>
            </w:r>
          </w:p>
        </w:tc>
        <w:tc>
          <w:tcPr>
            <w:tcW w:w="180" w:type="dxa"/>
            <w:shd w:val="clear" w:color="auto" w:fill="auto"/>
          </w:tcPr>
          <w:p w:rsidR="004920B3" w:rsidRPr="00102E0A" w:rsidRDefault="004920B3" w:rsidP="006F734B">
            <w:pPr>
              <w:spacing w:after="0" w:line="240" w:lineRule="auto"/>
              <w:rPr>
                <w:rFonts w:ascii="Book Antiqua" w:eastAsia="Times New Roman" w:hAnsi="Book Antiqua" w:cs="Times New Roman"/>
                <w:sz w:val="24"/>
                <w:szCs w:val="24"/>
              </w:rPr>
            </w:pPr>
          </w:p>
        </w:tc>
        <w:tc>
          <w:tcPr>
            <w:tcW w:w="3240" w:type="dxa"/>
            <w:shd w:val="clear" w:color="auto" w:fill="auto"/>
          </w:tcPr>
          <w:p w:rsidR="004F0E6C" w:rsidRPr="004F0E6C" w:rsidRDefault="004F0E6C" w:rsidP="004F0E6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0"/>
              </w:rPr>
            </w:pPr>
            <w:r w:rsidRPr="004F0E6C">
              <w:rPr>
                <w:rFonts w:ascii="Book Antiqua" w:eastAsia="Times New Roman" w:hAnsi="Book Antiqua" w:cs="Times New Roman"/>
                <w:sz w:val="24"/>
                <w:szCs w:val="20"/>
              </w:rPr>
              <w:t>FINAL ACCEPTANCE</w:t>
            </w:r>
          </w:p>
          <w:p w:rsidR="004F0E6C" w:rsidRPr="004F0E6C" w:rsidRDefault="004F0E6C" w:rsidP="004F0E6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0"/>
              </w:rPr>
            </w:pPr>
            <w:r w:rsidRPr="004F0E6C">
              <w:rPr>
                <w:rFonts w:ascii="Book Antiqua" w:eastAsia="Times New Roman" w:hAnsi="Book Antiqua" w:cs="Times New Roman"/>
                <w:sz w:val="24"/>
                <w:szCs w:val="20"/>
              </w:rPr>
              <w:t>BENJAMIN RUSH ELEMENTARY SCHOOL REPLACEMENT PROJECT</w:t>
            </w:r>
          </w:p>
          <w:p w:rsidR="004920B3" w:rsidRPr="00102E0A" w:rsidRDefault="004F0E6C" w:rsidP="004F0E6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u w:val="single"/>
              </w:rPr>
            </w:pPr>
            <w:r w:rsidRPr="004F0E6C">
              <w:rPr>
                <w:rFonts w:ascii="Book Antiqua" w:eastAsia="Times New Roman" w:hAnsi="Book Antiqua" w:cs="Times New Roman"/>
                <w:sz w:val="24"/>
                <w:szCs w:val="20"/>
                <w:u w:val="single"/>
              </w:rPr>
              <w:t>RESOLUTION NO. 2189</w:t>
            </w:r>
          </w:p>
        </w:tc>
      </w:tr>
      <w:tr w:rsidR="004920B3" w:rsidRPr="004920B3" w:rsidTr="00D46EFA">
        <w:trPr>
          <w:trHeight w:val="198"/>
        </w:trPr>
        <w:tc>
          <w:tcPr>
            <w:tcW w:w="7020" w:type="dxa"/>
            <w:shd w:val="clear" w:color="auto" w:fill="auto"/>
          </w:tcPr>
          <w:p w:rsidR="004920B3" w:rsidRPr="001960B1" w:rsidRDefault="004920B3" w:rsidP="006F734B">
            <w:pPr>
              <w:spacing w:after="0" w:line="240" w:lineRule="auto"/>
              <w:rPr>
                <w:rFonts w:ascii="Book Antiqua" w:eastAsia="Times New Roman" w:hAnsi="Book Antiqua" w:cs="Times New Roman"/>
                <w:sz w:val="24"/>
                <w:szCs w:val="24"/>
              </w:rPr>
            </w:pPr>
          </w:p>
        </w:tc>
        <w:tc>
          <w:tcPr>
            <w:tcW w:w="180" w:type="dxa"/>
            <w:shd w:val="clear" w:color="auto" w:fill="auto"/>
          </w:tcPr>
          <w:p w:rsidR="004920B3" w:rsidRPr="004920B3" w:rsidRDefault="004920B3" w:rsidP="006F734B">
            <w:pPr>
              <w:spacing w:after="0" w:line="240" w:lineRule="auto"/>
              <w:rPr>
                <w:rFonts w:ascii="Book Antiqua" w:eastAsia="Times New Roman" w:hAnsi="Book Antiqua" w:cs="Times New Roman"/>
                <w:sz w:val="16"/>
                <w:szCs w:val="16"/>
              </w:rPr>
            </w:pPr>
          </w:p>
        </w:tc>
        <w:tc>
          <w:tcPr>
            <w:tcW w:w="3240" w:type="dxa"/>
            <w:shd w:val="clear" w:color="auto" w:fill="auto"/>
          </w:tcPr>
          <w:p w:rsidR="004920B3" w:rsidRPr="004920B3" w:rsidRDefault="004920B3" w:rsidP="006F734B">
            <w:pPr>
              <w:spacing w:after="0" w:line="240" w:lineRule="auto"/>
              <w:rPr>
                <w:rFonts w:ascii="Book Antiqua" w:hAnsi="Book Antiqua"/>
                <w:sz w:val="16"/>
                <w:szCs w:val="16"/>
              </w:rPr>
            </w:pPr>
          </w:p>
        </w:tc>
      </w:tr>
      <w:tr w:rsidR="004920B3" w:rsidRPr="00102E0A" w:rsidTr="00D46EFA">
        <w:trPr>
          <w:trHeight w:val="675"/>
        </w:trPr>
        <w:tc>
          <w:tcPr>
            <w:tcW w:w="7020" w:type="dxa"/>
            <w:shd w:val="clear" w:color="auto" w:fill="auto"/>
          </w:tcPr>
          <w:p w:rsidR="004920B3" w:rsidRPr="001960B1" w:rsidRDefault="004F0E6C" w:rsidP="004F0E6C">
            <w:pPr>
              <w:spacing w:after="0" w:line="240" w:lineRule="auto"/>
              <w:rPr>
                <w:rFonts w:ascii="Book Antiqua" w:eastAsia="Times New Roman" w:hAnsi="Book Antiqua" w:cs="Times New Roman"/>
                <w:sz w:val="24"/>
                <w:szCs w:val="24"/>
              </w:rPr>
            </w:pPr>
            <w:r w:rsidRPr="001960B1">
              <w:rPr>
                <w:rFonts w:ascii="Book Antiqua" w:hAnsi="Book Antiqua"/>
                <w:sz w:val="24"/>
                <w:szCs w:val="24"/>
              </w:rPr>
              <w:t xml:space="preserve">Approves Resolution No. 2190 to accept the work of </w:t>
            </w:r>
            <w:sdt>
              <w:sdtPr>
                <w:rPr>
                  <w:rFonts w:ascii="Book Antiqua" w:hAnsi="Book Antiqua"/>
                  <w:sz w:val="24"/>
                  <w:szCs w:val="24"/>
                </w:rPr>
                <w:id w:val="20019389"/>
                <w:placeholder>
                  <w:docPart w:val="E879D4F8FAFD47659C5DA50484C9A187"/>
                </w:placeholder>
                <w:text/>
              </w:sdtPr>
              <w:sdtEndPr/>
              <w:sdtContent>
                <w:r w:rsidRPr="001960B1">
                  <w:rPr>
                    <w:rFonts w:ascii="Book Antiqua" w:hAnsi="Book Antiqua"/>
                    <w:sz w:val="24"/>
                    <w:szCs w:val="24"/>
                  </w:rPr>
                  <w:t>Allied Construction</w:t>
                </w:r>
              </w:sdtContent>
            </w:sdt>
            <w:r w:rsidRPr="001960B1">
              <w:rPr>
                <w:rFonts w:ascii="Book Antiqua" w:hAnsi="Book Antiqua"/>
                <w:sz w:val="24"/>
                <w:szCs w:val="24"/>
              </w:rPr>
              <w:t xml:space="preserve"> for the construction of the new </w:t>
            </w:r>
            <w:sdt>
              <w:sdtPr>
                <w:rPr>
                  <w:rFonts w:ascii="Book Antiqua" w:hAnsi="Book Antiqua"/>
                  <w:color w:val="000000" w:themeColor="text1"/>
                  <w:sz w:val="24"/>
                  <w:szCs w:val="24"/>
                </w:rPr>
                <w:id w:val="20019415"/>
                <w:placeholder>
                  <w:docPart w:val="9641DA9CFECF4CDF8C8E1B271D6DC26D"/>
                </w:placeholder>
                <w:text/>
              </w:sdtPr>
              <w:sdtEndPr/>
              <w:sdtContent>
                <w:r w:rsidRPr="001960B1">
                  <w:rPr>
                    <w:rFonts w:ascii="Book Antiqua" w:hAnsi="Book Antiqua"/>
                    <w:color w:val="000000" w:themeColor="text1"/>
                    <w:sz w:val="24"/>
                    <w:szCs w:val="24"/>
                  </w:rPr>
                  <w:t>International Community School &amp; Community Elementary</w:t>
                </w:r>
              </w:sdtContent>
            </w:sdt>
            <w:r w:rsidRPr="001960B1">
              <w:rPr>
                <w:rFonts w:ascii="Book Antiqua" w:hAnsi="Book Antiqua"/>
                <w:sz w:val="24"/>
                <w:szCs w:val="24"/>
              </w:rPr>
              <w:t xml:space="preserve"> School.</w:t>
            </w:r>
          </w:p>
        </w:tc>
        <w:tc>
          <w:tcPr>
            <w:tcW w:w="180" w:type="dxa"/>
            <w:shd w:val="clear" w:color="auto" w:fill="auto"/>
          </w:tcPr>
          <w:p w:rsidR="004920B3" w:rsidRPr="00102E0A" w:rsidRDefault="004920B3" w:rsidP="006F734B">
            <w:pPr>
              <w:spacing w:after="0" w:line="240" w:lineRule="auto"/>
              <w:rPr>
                <w:rFonts w:ascii="Book Antiqua" w:eastAsia="Times New Roman" w:hAnsi="Book Antiqua" w:cs="Times New Roman"/>
                <w:sz w:val="24"/>
                <w:szCs w:val="24"/>
              </w:rPr>
            </w:pPr>
          </w:p>
        </w:tc>
        <w:tc>
          <w:tcPr>
            <w:tcW w:w="3240" w:type="dxa"/>
            <w:shd w:val="clear" w:color="auto" w:fill="auto"/>
          </w:tcPr>
          <w:p w:rsidR="004F0E6C" w:rsidRPr="004F0E6C" w:rsidRDefault="004F0E6C" w:rsidP="004F0E6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0"/>
              <w:rPr>
                <w:rFonts w:ascii="Book Antiqua" w:eastAsia="Times New Roman" w:hAnsi="Book Antiqua" w:cs="Times New Roman"/>
                <w:sz w:val="24"/>
                <w:szCs w:val="24"/>
              </w:rPr>
            </w:pPr>
            <w:r w:rsidRPr="004F0E6C">
              <w:rPr>
                <w:rFonts w:ascii="Book Antiqua" w:eastAsia="Times New Roman" w:hAnsi="Book Antiqua" w:cs="Times New Roman"/>
                <w:sz w:val="24"/>
                <w:szCs w:val="24"/>
              </w:rPr>
              <w:t>FINAL ACCEPTANCE</w:t>
            </w:r>
          </w:p>
          <w:p w:rsidR="004F0E6C" w:rsidRPr="004F0E6C" w:rsidRDefault="004F0E6C" w:rsidP="004F0E6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0"/>
              <w:rPr>
                <w:rFonts w:ascii="Book Antiqua" w:eastAsia="Times New Roman" w:hAnsi="Book Antiqua" w:cs="Times New Roman"/>
                <w:sz w:val="24"/>
                <w:szCs w:val="24"/>
              </w:rPr>
            </w:pPr>
            <w:r w:rsidRPr="004F0E6C">
              <w:rPr>
                <w:rFonts w:ascii="Book Antiqua" w:eastAsia="Times New Roman" w:hAnsi="Book Antiqua" w:cs="Times New Roman"/>
                <w:sz w:val="24"/>
                <w:szCs w:val="24"/>
              </w:rPr>
              <w:t>INTERNATIONAL COMMUNITY SCHOOL AND</w:t>
            </w:r>
          </w:p>
          <w:p w:rsidR="004F0E6C" w:rsidRPr="004F0E6C" w:rsidRDefault="004F0E6C" w:rsidP="004F0E6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0"/>
              <w:rPr>
                <w:rFonts w:ascii="Book Antiqua" w:eastAsia="Times New Roman" w:hAnsi="Book Antiqua" w:cs="Times New Roman"/>
                <w:sz w:val="24"/>
                <w:szCs w:val="24"/>
              </w:rPr>
            </w:pPr>
            <w:r w:rsidRPr="004F0E6C">
              <w:rPr>
                <w:rFonts w:ascii="Book Antiqua" w:eastAsia="Times New Roman" w:hAnsi="Book Antiqua" w:cs="Times New Roman"/>
                <w:sz w:val="24"/>
                <w:szCs w:val="24"/>
              </w:rPr>
              <w:t>COMMUNITY ELEMENTARY SCHOOL REPLACEMENT PROJECT</w:t>
            </w:r>
          </w:p>
          <w:p w:rsidR="004920B3" w:rsidRPr="004F0E6C" w:rsidRDefault="004F0E6C" w:rsidP="004F0E6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0"/>
              <w:rPr>
                <w:rFonts w:ascii="Book Antiqua" w:eastAsia="Times New Roman" w:hAnsi="Book Antiqua" w:cs="Times New Roman"/>
                <w:sz w:val="24"/>
                <w:szCs w:val="24"/>
                <w:u w:val="single"/>
              </w:rPr>
            </w:pPr>
            <w:r w:rsidRPr="004F0E6C">
              <w:rPr>
                <w:rFonts w:ascii="Book Antiqua" w:eastAsia="Times New Roman" w:hAnsi="Book Antiqua" w:cs="Times New Roman"/>
                <w:sz w:val="24"/>
                <w:szCs w:val="24"/>
                <w:u w:val="single"/>
              </w:rPr>
              <w:t>RESOLUTION NO. 2190</w:t>
            </w:r>
          </w:p>
        </w:tc>
      </w:tr>
    </w:tbl>
    <w:p w:rsidR="00D46EFA" w:rsidRDefault="00D46EFA">
      <w:r>
        <w:br w:type="page"/>
      </w:r>
    </w:p>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4920B3" w:rsidRPr="00102E0A" w:rsidTr="00042EF3">
        <w:trPr>
          <w:trHeight w:val="675"/>
        </w:trPr>
        <w:tc>
          <w:tcPr>
            <w:tcW w:w="7020" w:type="dxa"/>
            <w:shd w:val="clear" w:color="auto" w:fill="auto"/>
          </w:tcPr>
          <w:p w:rsidR="004920B3" w:rsidRPr="001960B1" w:rsidRDefault="004F0E6C" w:rsidP="009C2DCD">
            <w:pPr>
              <w:spacing w:after="0" w:line="240" w:lineRule="auto"/>
              <w:rPr>
                <w:rFonts w:ascii="Book Antiqua" w:eastAsia="Times New Roman" w:hAnsi="Book Antiqua" w:cs="Times New Roman"/>
                <w:sz w:val="24"/>
                <w:szCs w:val="24"/>
              </w:rPr>
            </w:pPr>
            <w:r w:rsidRPr="001960B1">
              <w:rPr>
                <w:rFonts w:ascii="Book Antiqua" w:hAnsi="Book Antiqua"/>
                <w:sz w:val="24"/>
                <w:szCs w:val="24"/>
              </w:rPr>
              <w:lastRenderedPageBreak/>
              <w:t>Approves Resolution No. 2191 to accept the work of Absher Construction of the Rose Hill Middle School replacement project</w:t>
            </w:r>
          </w:p>
        </w:tc>
        <w:tc>
          <w:tcPr>
            <w:tcW w:w="180" w:type="dxa"/>
            <w:shd w:val="clear" w:color="auto" w:fill="auto"/>
          </w:tcPr>
          <w:p w:rsidR="004920B3" w:rsidRPr="00102E0A" w:rsidRDefault="004920B3" w:rsidP="006F734B">
            <w:pPr>
              <w:spacing w:after="0" w:line="240" w:lineRule="auto"/>
              <w:rPr>
                <w:rFonts w:ascii="Book Antiqua" w:eastAsia="Times New Roman" w:hAnsi="Book Antiqua" w:cs="Times New Roman"/>
                <w:sz w:val="24"/>
                <w:szCs w:val="24"/>
              </w:rPr>
            </w:pPr>
          </w:p>
        </w:tc>
        <w:tc>
          <w:tcPr>
            <w:tcW w:w="3240" w:type="dxa"/>
            <w:shd w:val="clear" w:color="auto" w:fill="auto"/>
          </w:tcPr>
          <w:p w:rsidR="004F0E6C" w:rsidRPr="004F0E6C" w:rsidRDefault="004F0E6C" w:rsidP="004F0E6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0"/>
              </w:rPr>
            </w:pPr>
            <w:r w:rsidRPr="004F0E6C">
              <w:rPr>
                <w:rFonts w:ascii="Book Antiqua" w:eastAsia="Times New Roman" w:hAnsi="Book Antiqua" w:cs="Times New Roman"/>
                <w:sz w:val="24"/>
                <w:szCs w:val="20"/>
              </w:rPr>
              <w:t>FINAL ACCEPTANCE</w:t>
            </w:r>
          </w:p>
          <w:p w:rsidR="004F0E6C" w:rsidRPr="004F0E6C" w:rsidRDefault="004F0E6C" w:rsidP="004F0E6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0"/>
              </w:rPr>
            </w:pPr>
            <w:r w:rsidRPr="004F0E6C">
              <w:rPr>
                <w:rFonts w:ascii="Book Antiqua" w:eastAsia="Times New Roman" w:hAnsi="Book Antiqua" w:cs="Times New Roman"/>
                <w:sz w:val="24"/>
                <w:szCs w:val="20"/>
              </w:rPr>
              <w:t>ROSE HILL MIDDLE SCHOOL REPLACEMENT</w:t>
            </w:r>
          </w:p>
          <w:p w:rsidR="004920B3" w:rsidRPr="00102E0A" w:rsidRDefault="004F0E6C" w:rsidP="004F0E6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u w:val="single"/>
              </w:rPr>
            </w:pPr>
            <w:r w:rsidRPr="004F0E6C">
              <w:rPr>
                <w:rFonts w:ascii="Book Antiqua" w:eastAsia="Times New Roman" w:hAnsi="Book Antiqua" w:cs="Times New Roman"/>
                <w:sz w:val="24"/>
                <w:szCs w:val="20"/>
                <w:u w:val="single"/>
              </w:rPr>
              <w:t>RESOLUTION NO 2191</w:t>
            </w:r>
          </w:p>
        </w:tc>
      </w:tr>
      <w:tr w:rsidR="004920B3" w:rsidRPr="004920B3" w:rsidTr="00042EF3">
        <w:trPr>
          <w:trHeight w:val="198"/>
        </w:trPr>
        <w:tc>
          <w:tcPr>
            <w:tcW w:w="7020" w:type="dxa"/>
            <w:shd w:val="clear" w:color="auto" w:fill="auto"/>
          </w:tcPr>
          <w:p w:rsidR="004920B3" w:rsidRPr="004920B3" w:rsidRDefault="004920B3" w:rsidP="006F734B">
            <w:pPr>
              <w:spacing w:after="0" w:line="240" w:lineRule="auto"/>
              <w:rPr>
                <w:rFonts w:ascii="Book Antiqua" w:eastAsia="Times New Roman" w:hAnsi="Book Antiqua" w:cs="Times New Roman"/>
                <w:sz w:val="16"/>
                <w:szCs w:val="16"/>
              </w:rPr>
            </w:pPr>
          </w:p>
        </w:tc>
        <w:tc>
          <w:tcPr>
            <w:tcW w:w="180" w:type="dxa"/>
            <w:shd w:val="clear" w:color="auto" w:fill="auto"/>
          </w:tcPr>
          <w:p w:rsidR="004920B3" w:rsidRPr="004920B3" w:rsidRDefault="004920B3" w:rsidP="006F734B">
            <w:pPr>
              <w:spacing w:after="0" w:line="240" w:lineRule="auto"/>
              <w:rPr>
                <w:rFonts w:ascii="Book Antiqua" w:eastAsia="Times New Roman" w:hAnsi="Book Antiqua" w:cs="Times New Roman"/>
                <w:sz w:val="16"/>
                <w:szCs w:val="16"/>
              </w:rPr>
            </w:pPr>
          </w:p>
        </w:tc>
        <w:tc>
          <w:tcPr>
            <w:tcW w:w="3240" w:type="dxa"/>
            <w:shd w:val="clear" w:color="auto" w:fill="auto"/>
          </w:tcPr>
          <w:p w:rsidR="004920B3" w:rsidRPr="004920B3" w:rsidRDefault="004920B3" w:rsidP="006F734B">
            <w:pPr>
              <w:spacing w:after="0" w:line="240" w:lineRule="auto"/>
              <w:rPr>
                <w:rFonts w:ascii="Book Antiqua" w:hAnsi="Book Antiqua"/>
                <w:sz w:val="16"/>
                <w:szCs w:val="16"/>
              </w:rPr>
            </w:pPr>
          </w:p>
        </w:tc>
      </w:tr>
      <w:tr w:rsidR="004920B3" w:rsidRPr="00102E0A" w:rsidTr="00042EF3">
        <w:trPr>
          <w:trHeight w:val="675"/>
        </w:trPr>
        <w:tc>
          <w:tcPr>
            <w:tcW w:w="7020" w:type="dxa"/>
            <w:shd w:val="clear" w:color="auto" w:fill="auto"/>
          </w:tcPr>
          <w:p w:rsidR="004920B3" w:rsidRPr="00102E0A" w:rsidRDefault="000C607C" w:rsidP="000C607C">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A</w:t>
            </w:r>
            <w:r w:rsidRPr="000C607C">
              <w:rPr>
                <w:rFonts w:ascii="Book Antiqua" w:eastAsia="Times New Roman" w:hAnsi="Book Antiqua" w:cs="Times New Roman"/>
                <w:sz w:val="24"/>
                <w:szCs w:val="24"/>
              </w:rPr>
              <w:t>pproves the monitoring report for EL-14, Technology, as presented.</w:t>
            </w:r>
          </w:p>
        </w:tc>
        <w:tc>
          <w:tcPr>
            <w:tcW w:w="180" w:type="dxa"/>
            <w:shd w:val="clear" w:color="auto" w:fill="auto"/>
          </w:tcPr>
          <w:p w:rsidR="004920B3" w:rsidRPr="00102E0A" w:rsidRDefault="004920B3" w:rsidP="006F734B">
            <w:pPr>
              <w:spacing w:after="0" w:line="240" w:lineRule="auto"/>
              <w:rPr>
                <w:rFonts w:ascii="Book Antiqua" w:eastAsia="Times New Roman" w:hAnsi="Book Antiqua" w:cs="Times New Roman"/>
                <w:sz w:val="24"/>
                <w:szCs w:val="24"/>
              </w:rPr>
            </w:pPr>
          </w:p>
        </w:tc>
        <w:tc>
          <w:tcPr>
            <w:tcW w:w="3240" w:type="dxa"/>
            <w:shd w:val="clear" w:color="auto" w:fill="auto"/>
          </w:tcPr>
          <w:p w:rsidR="000C607C" w:rsidRPr="000C607C" w:rsidRDefault="000C607C" w:rsidP="000C607C">
            <w:pPr>
              <w:spacing w:after="0" w:line="240" w:lineRule="auto"/>
              <w:rPr>
                <w:rFonts w:ascii="Book Antiqua" w:eastAsia="Times New Roman" w:hAnsi="Book Antiqua" w:cs="Times New Roman"/>
                <w:sz w:val="24"/>
                <w:szCs w:val="24"/>
              </w:rPr>
            </w:pPr>
            <w:r w:rsidRPr="000C607C">
              <w:rPr>
                <w:rFonts w:ascii="Book Antiqua" w:eastAsia="Times New Roman" w:hAnsi="Book Antiqua" w:cs="Times New Roman"/>
                <w:sz w:val="24"/>
                <w:szCs w:val="24"/>
              </w:rPr>
              <w:t>APPROVAL OF MONITORING REPORT</w:t>
            </w:r>
          </w:p>
          <w:p w:rsidR="004920B3" w:rsidRPr="000C607C" w:rsidRDefault="000C607C" w:rsidP="000C607C">
            <w:pPr>
              <w:spacing w:after="0" w:line="240" w:lineRule="auto"/>
              <w:rPr>
                <w:rFonts w:ascii="Book Antiqua" w:eastAsia="Times New Roman" w:hAnsi="Book Antiqua" w:cs="Times New Roman"/>
                <w:sz w:val="24"/>
                <w:szCs w:val="24"/>
                <w:u w:val="single"/>
              </w:rPr>
            </w:pPr>
            <w:r w:rsidRPr="000C607C">
              <w:rPr>
                <w:rFonts w:ascii="Book Antiqua" w:eastAsia="Times New Roman" w:hAnsi="Book Antiqua" w:cs="Times New Roman"/>
                <w:caps/>
                <w:sz w:val="24"/>
                <w:szCs w:val="24"/>
                <w:u w:val="single"/>
              </w:rPr>
              <w:t>EL-14, tECHNOLOGY</w:t>
            </w:r>
          </w:p>
        </w:tc>
      </w:tr>
      <w:tr w:rsidR="004920B3" w:rsidRPr="004920B3" w:rsidTr="00042EF3">
        <w:trPr>
          <w:trHeight w:val="198"/>
        </w:trPr>
        <w:tc>
          <w:tcPr>
            <w:tcW w:w="7020" w:type="dxa"/>
            <w:shd w:val="clear" w:color="auto" w:fill="auto"/>
          </w:tcPr>
          <w:p w:rsidR="004920B3" w:rsidRPr="004920B3" w:rsidRDefault="004920B3" w:rsidP="006F734B">
            <w:pPr>
              <w:spacing w:after="0" w:line="240" w:lineRule="auto"/>
              <w:rPr>
                <w:rFonts w:ascii="Book Antiqua" w:eastAsia="Times New Roman" w:hAnsi="Book Antiqua" w:cs="Times New Roman"/>
                <w:sz w:val="16"/>
                <w:szCs w:val="16"/>
              </w:rPr>
            </w:pPr>
          </w:p>
        </w:tc>
        <w:tc>
          <w:tcPr>
            <w:tcW w:w="180" w:type="dxa"/>
            <w:shd w:val="clear" w:color="auto" w:fill="auto"/>
          </w:tcPr>
          <w:p w:rsidR="004920B3" w:rsidRPr="004920B3" w:rsidRDefault="004920B3" w:rsidP="006F734B">
            <w:pPr>
              <w:spacing w:after="0" w:line="240" w:lineRule="auto"/>
              <w:rPr>
                <w:rFonts w:ascii="Book Antiqua" w:eastAsia="Times New Roman" w:hAnsi="Book Antiqua" w:cs="Times New Roman"/>
                <w:sz w:val="16"/>
                <w:szCs w:val="16"/>
              </w:rPr>
            </w:pPr>
          </w:p>
        </w:tc>
        <w:tc>
          <w:tcPr>
            <w:tcW w:w="3240" w:type="dxa"/>
            <w:shd w:val="clear" w:color="auto" w:fill="auto"/>
          </w:tcPr>
          <w:p w:rsidR="004920B3" w:rsidRPr="004920B3" w:rsidRDefault="004920B3" w:rsidP="006F734B">
            <w:pPr>
              <w:spacing w:after="0" w:line="240" w:lineRule="auto"/>
              <w:rPr>
                <w:rFonts w:ascii="Book Antiqua" w:hAnsi="Book Antiqua"/>
                <w:sz w:val="16"/>
                <w:szCs w:val="16"/>
              </w:rPr>
            </w:pPr>
          </w:p>
        </w:tc>
      </w:tr>
      <w:tr w:rsidR="00102E0A" w:rsidRPr="00102E0A" w:rsidTr="00042EF3">
        <w:tc>
          <w:tcPr>
            <w:tcW w:w="7020" w:type="dxa"/>
            <w:shd w:val="clear" w:color="auto" w:fill="auto"/>
          </w:tcPr>
          <w:p w:rsidR="00102E0A" w:rsidRDefault="00102E0A" w:rsidP="00102E0A">
            <w:pPr>
              <w:spacing w:after="0" w:line="240" w:lineRule="auto"/>
              <w:rPr>
                <w:rFonts w:ascii="Book Antiqua" w:eastAsia="Times New Roman" w:hAnsi="Book Antiqua" w:cs="Times New Roman"/>
                <w:sz w:val="24"/>
                <w:szCs w:val="24"/>
              </w:rPr>
            </w:pPr>
            <w:r w:rsidRPr="00102E0A">
              <w:rPr>
                <w:rFonts w:ascii="Book Antiqua" w:eastAsia="Times New Roman" w:hAnsi="Book Antiqua" w:cs="Times New Roman"/>
                <w:sz w:val="24"/>
                <w:szCs w:val="24"/>
              </w:rPr>
              <w:t xml:space="preserve">Accepts the donations/grants as identified  - </w:t>
            </w:r>
          </w:p>
          <w:p w:rsidR="00B041F1" w:rsidRPr="000673BC" w:rsidRDefault="00B041F1" w:rsidP="00102E0A">
            <w:pPr>
              <w:spacing w:after="0" w:line="240" w:lineRule="auto"/>
              <w:rPr>
                <w:rFonts w:ascii="Book Antiqua" w:eastAsia="Times New Roman" w:hAnsi="Book Antiqua" w:cs="Times New Roman"/>
                <w:sz w:val="16"/>
                <w:szCs w:val="16"/>
              </w:rPr>
            </w:pPr>
          </w:p>
          <w:p w:rsidR="00BA79E9" w:rsidRPr="00BA79E9" w:rsidRDefault="00BA79E9" w:rsidP="00D46EFA">
            <w:pPr>
              <w:spacing w:after="0" w:line="240" w:lineRule="auto"/>
              <w:rPr>
                <w:rFonts w:ascii="Book Antiqua" w:eastAsia="Times New Roman" w:hAnsi="Book Antiqua" w:cs="Times New Roman"/>
                <w:color w:val="000000"/>
              </w:rPr>
            </w:pPr>
            <w:r w:rsidRPr="00BA79E9">
              <w:rPr>
                <w:rFonts w:ascii="Book Antiqua" w:eastAsia="Times New Roman" w:hAnsi="Book Antiqua" w:cs="Times New Roman"/>
                <w:color w:val="000000"/>
              </w:rPr>
              <w:t>Acceptance from Lake Washington Schools Foundation and AT&amp;T Foundation to Lake Washington School District in the amount of $11,000.00 to support high school students served through the McKinney-Vento Act.</w:t>
            </w:r>
          </w:p>
          <w:p w:rsidR="00BA79E9" w:rsidRPr="00BA79E9" w:rsidRDefault="00BA79E9" w:rsidP="00D46EFA">
            <w:pPr>
              <w:spacing w:after="0" w:line="240" w:lineRule="auto"/>
              <w:rPr>
                <w:rFonts w:ascii="Book Antiqua" w:eastAsia="Times New Roman" w:hAnsi="Book Antiqua" w:cs="Times New Roman"/>
                <w:b/>
                <w:bCs/>
                <w:color w:val="000000"/>
                <w:sz w:val="16"/>
                <w:szCs w:val="16"/>
              </w:rPr>
            </w:pPr>
          </w:p>
          <w:p w:rsidR="00BA79E9" w:rsidRPr="00BA79E9" w:rsidRDefault="00BA79E9" w:rsidP="00D46EFA">
            <w:pPr>
              <w:spacing w:after="0" w:line="240" w:lineRule="auto"/>
              <w:rPr>
                <w:rFonts w:ascii="Book Antiqua" w:eastAsia="Times New Roman" w:hAnsi="Book Antiqua" w:cs="Times New Roman"/>
                <w:color w:val="000000"/>
              </w:rPr>
            </w:pPr>
            <w:r w:rsidRPr="00BA79E9">
              <w:rPr>
                <w:rFonts w:ascii="Book Antiqua" w:eastAsia="Times New Roman" w:hAnsi="Book Antiqua" w:cs="Times New Roman"/>
                <w:color w:val="000000"/>
              </w:rPr>
              <w:t>Acceptance from Lake Washington Schools Foundation to Lake Washington High in the amount of $2,013.00 to provide stipend for Reaching for Success program.</w:t>
            </w:r>
          </w:p>
          <w:p w:rsidR="00BA79E9" w:rsidRPr="00BA79E9" w:rsidRDefault="00BA79E9" w:rsidP="00BA79E9">
            <w:pPr>
              <w:spacing w:after="0" w:line="240" w:lineRule="auto"/>
              <w:rPr>
                <w:rFonts w:ascii="Book Antiqua" w:eastAsia="Times New Roman" w:hAnsi="Book Antiqua" w:cs="Times New Roman"/>
                <w:b/>
                <w:bCs/>
                <w:color w:val="000000"/>
                <w:sz w:val="16"/>
                <w:szCs w:val="16"/>
              </w:rPr>
            </w:pPr>
          </w:p>
          <w:p w:rsidR="00BA79E9" w:rsidRPr="00BA79E9" w:rsidRDefault="00BA79E9" w:rsidP="00BA79E9">
            <w:pPr>
              <w:spacing w:after="0" w:line="240" w:lineRule="auto"/>
              <w:rPr>
                <w:rFonts w:ascii="Book Antiqua" w:eastAsia="Times New Roman" w:hAnsi="Book Antiqua" w:cs="Times New Roman"/>
                <w:color w:val="000000"/>
              </w:rPr>
            </w:pPr>
            <w:r w:rsidRPr="00BA79E9">
              <w:rPr>
                <w:rFonts w:ascii="Book Antiqua" w:eastAsia="Times New Roman" w:hAnsi="Book Antiqua" w:cs="Times New Roman"/>
                <w:color w:val="000000"/>
              </w:rPr>
              <w:t>Acceptance from Juanita Schools Foundation to Juanita High in the amount of $1,027.21 to provide reimbursement for school expenses.</w:t>
            </w:r>
          </w:p>
          <w:p w:rsidR="00BA79E9" w:rsidRPr="00BA79E9" w:rsidRDefault="00BA79E9" w:rsidP="00BA79E9">
            <w:pPr>
              <w:spacing w:after="0" w:line="240" w:lineRule="auto"/>
              <w:rPr>
                <w:rFonts w:ascii="Book Antiqua" w:eastAsia="Times New Roman" w:hAnsi="Book Antiqua" w:cs="Times New Roman"/>
                <w:b/>
                <w:bCs/>
                <w:color w:val="000000"/>
                <w:sz w:val="16"/>
                <w:szCs w:val="16"/>
              </w:rPr>
            </w:pPr>
          </w:p>
          <w:p w:rsidR="00BA79E9" w:rsidRPr="00BA79E9" w:rsidRDefault="00BA79E9" w:rsidP="00BA79E9">
            <w:pPr>
              <w:spacing w:after="0" w:line="240" w:lineRule="auto"/>
              <w:rPr>
                <w:rFonts w:ascii="Book Antiqua" w:eastAsia="Times New Roman" w:hAnsi="Book Antiqua" w:cs="Times New Roman"/>
                <w:color w:val="000000"/>
              </w:rPr>
            </w:pPr>
            <w:r w:rsidRPr="00BA79E9">
              <w:rPr>
                <w:rFonts w:ascii="Book Antiqua" w:eastAsia="Times New Roman" w:hAnsi="Book Antiqua" w:cs="Times New Roman"/>
                <w:color w:val="000000"/>
              </w:rPr>
              <w:t>Acceptance from Gifted Education Advisory Council to Lake Washington School District in the amount of $7,500.00 to support Quest program.</w:t>
            </w:r>
          </w:p>
          <w:p w:rsidR="00BA79E9" w:rsidRPr="00BA79E9" w:rsidRDefault="00BA79E9" w:rsidP="00BA79E9">
            <w:pPr>
              <w:spacing w:after="0" w:line="240" w:lineRule="auto"/>
              <w:rPr>
                <w:rFonts w:ascii="Book Antiqua" w:eastAsia="Times New Roman" w:hAnsi="Book Antiqua" w:cs="Times New Roman"/>
                <w:b/>
                <w:bCs/>
                <w:color w:val="000000"/>
                <w:sz w:val="16"/>
                <w:szCs w:val="16"/>
              </w:rPr>
            </w:pPr>
          </w:p>
          <w:p w:rsidR="00BA79E9" w:rsidRPr="00BA79E9" w:rsidRDefault="00BA79E9" w:rsidP="00BA79E9">
            <w:pPr>
              <w:spacing w:after="0" w:line="240" w:lineRule="auto"/>
              <w:rPr>
                <w:rFonts w:ascii="Book Antiqua" w:eastAsia="Times New Roman" w:hAnsi="Book Antiqua" w:cs="Times New Roman"/>
                <w:color w:val="000000"/>
              </w:rPr>
            </w:pPr>
            <w:r w:rsidRPr="00BA79E9">
              <w:rPr>
                <w:rFonts w:ascii="Book Antiqua" w:eastAsia="Times New Roman" w:hAnsi="Book Antiqua" w:cs="Times New Roman"/>
                <w:color w:val="000000"/>
              </w:rPr>
              <w:t>Acceptance from Louisa May Alcott Elementary PTSA to Alcott Elementary in the amount of $2,357.54 to purchase performance staging.</w:t>
            </w:r>
          </w:p>
          <w:p w:rsidR="00BA79E9" w:rsidRPr="00BA79E9" w:rsidRDefault="00BA79E9" w:rsidP="00BA79E9">
            <w:pPr>
              <w:spacing w:after="0" w:line="240" w:lineRule="auto"/>
              <w:rPr>
                <w:rFonts w:ascii="Book Antiqua" w:eastAsia="Times New Roman" w:hAnsi="Book Antiqua" w:cs="Times New Roman"/>
                <w:color w:val="000000"/>
                <w:sz w:val="16"/>
                <w:szCs w:val="16"/>
              </w:rPr>
            </w:pPr>
          </w:p>
          <w:p w:rsidR="00BA79E9" w:rsidRPr="00BA79E9" w:rsidRDefault="00BA79E9" w:rsidP="00BA79E9">
            <w:pPr>
              <w:spacing w:after="0" w:line="240" w:lineRule="auto"/>
              <w:rPr>
                <w:rFonts w:ascii="Book Antiqua" w:eastAsia="Times New Roman" w:hAnsi="Book Antiqua" w:cs="Times New Roman"/>
                <w:color w:val="000000"/>
              </w:rPr>
            </w:pPr>
            <w:r w:rsidRPr="00BA79E9">
              <w:rPr>
                <w:rFonts w:ascii="Book Antiqua" w:eastAsia="Times New Roman" w:hAnsi="Book Antiqua" w:cs="Times New Roman"/>
                <w:color w:val="000000"/>
              </w:rPr>
              <w:t>Acceptance from Audubon Elementary PTSA to Audubon Elementary in the amount of $1,246.00 to purchase gym mats.</w:t>
            </w:r>
          </w:p>
          <w:p w:rsidR="00BA79E9" w:rsidRPr="00BA79E9" w:rsidRDefault="00BA79E9" w:rsidP="00BA79E9">
            <w:pPr>
              <w:spacing w:after="0" w:line="240" w:lineRule="auto"/>
              <w:rPr>
                <w:rFonts w:ascii="Book Antiqua" w:eastAsia="Times New Roman" w:hAnsi="Book Antiqua" w:cs="Times New Roman"/>
                <w:b/>
                <w:bCs/>
                <w:color w:val="000000"/>
                <w:sz w:val="16"/>
                <w:szCs w:val="16"/>
              </w:rPr>
            </w:pPr>
          </w:p>
          <w:p w:rsidR="00BA79E9" w:rsidRPr="00BA79E9" w:rsidRDefault="00BA79E9" w:rsidP="00BA79E9">
            <w:pPr>
              <w:spacing w:after="0" w:line="240" w:lineRule="auto"/>
              <w:rPr>
                <w:rFonts w:ascii="Book Antiqua" w:eastAsia="Times New Roman" w:hAnsi="Book Antiqua" w:cs="Times New Roman"/>
                <w:color w:val="000000"/>
              </w:rPr>
            </w:pPr>
            <w:r w:rsidRPr="00BA79E9">
              <w:rPr>
                <w:rFonts w:ascii="Book Antiqua" w:eastAsia="Times New Roman" w:hAnsi="Book Antiqua" w:cs="Times New Roman"/>
                <w:color w:val="000000"/>
              </w:rPr>
              <w:t>Acceptance from Community Group of Discovery School to Discovery Community School in the amount of $2,256.38 to provide stipend for outdoor education; and support field trip to Islandwood.</w:t>
            </w:r>
          </w:p>
          <w:p w:rsidR="00BA79E9" w:rsidRPr="00BA79E9" w:rsidRDefault="00BA79E9" w:rsidP="00BA79E9">
            <w:pPr>
              <w:spacing w:after="0" w:line="240" w:lineRule="auto"/>
              <w:rPr>
                <w:rFonts w:ascii="Book Antiqua" w:eastAsia="Times New Roman" w:hAnsi="Book Antiqua" w:cs="Times New Roman"/>
                <w:b/>
                <w:bCs/>
                <w:color w:val="000000"/>
                <w:sz w:val="16"/>
                <w:szCs w:val="16"/>
              </w:rPr>
            </w:pPr>
          </w:p>
          <w:p w:rsidR="00BA79E9" w:rsidRPr="00BA79E9" w:rsidRDefault="00BA79E9" w:rsidP="00BA79E9">
            <w:pPr>
              <w:spacing w:after="0" w:line="240" w:lineRule="auto"/>
              <w:rPr>
                <w:rFonts w:ascii="Book Antiqua" w:eastAsia="Times New Roman" w:hAnsi="Book Antiqua" w:cs="Times New Roman"/>
                <w:color w:val="000000"/>
              </w:rPr>
            </w:pPr>
            <w:r w:rsidRPr="00BA79E9">
              <w:rPr>
                <w:rFonts w:ascii="Book Antiqua" w:eastAsia="Times New Roman" w:hAnsi="Book Antiqua" w:cs="Times New Roman"/>
                <w:color w:val="000000"/>
              </w:rPr>
              <w:t>Acceptance from Helen Keller Elementary PTSA to Keller Elementary in the amount of $1,105.58 to support library.</w:t>
            </w:r>
          </w:p>
          <w:p w:rsidR="00BA79E9" w:rsidRPr="00BA79E9" w:rsidRDefault="00BA79E9" w:rsidP="00BA79E9">
            <w:pPr>
              <w:spacing w:after="0" w:line="240" w:lineRule="auto"/>
              <w:rPr>
                <w:rFonts w:ascii="Book Antiqua" w:eastAsia="Times New Roman" w:hAnsi="Book Antiqua" w:cs="Times New Roman"/>
                <w:b/>
                <w:bCs/>
                <w:color w:val="000000"/>
                <w:sz w:val="16"/>
                <w:szCs w:val="16"/>
              </w:rPr>
            </w:pPr>
          </w:p>
          <w:p w:rsidR="00BA79E9" w:rsidRPr="00BA79E9" w:rsidRDefault="00BA79E9" w:rsidP="00BA79E9">
            <w:pPr>
              <w:spacing w:after="0" w:line="240" w:lineRule="auto"/>
              <w:rPr>
                <w:rFonts w:ascii="Book Antiqua" w:eastAsia="Times New Roman" w:hAnsi="Book Antiqua" w:cs="Times New Roman"/>
                <w:color w:val="000000"/>
              </w:rPr>
            </w:pPr>
            <w:r w:rsidRPr="00BA79E9">
              <w:rPr>
                <w:rFonts w:ascii="Book Antiqua" w:eastAsia="Times New Roman" w:hAnsi="Book Antiqua" w:cs="Times New Roman"/>
                <w:color w:val="000000"/>
              </w:rPr>
              <w:t>Acceptance from Rosa Parks PTSA to Rosa Parks Elementary in the amount of $2,050.00 to provide stipend for drama.</w:t>
            </w:r>
          </w:p>
          <w:p w:rsidR="00BA79E9" w:rsidRPr="00BA79E9" w:rsidRDefault="00BA79E9" w:rsidP="00BA79E9">
            <w:pPr>
              <w:spacing w:after="0" w:line="240" w:lineRule="auto"/>
              <w:rPr>
                <w:rFonts w:ascii="Book Antiqua" w:eastAsia="Times New Roman" w:hAnsi="Book Antiqua" w:cs="Times New Roman"/>
                <w:b/>
                <w:bCs/>
                <w:color w:val="000000"/>
                <w:sz w:val="16"/>
                <w:szCs w:val="16"/>
              </w:rPr>
            </w:pPr>
          </w:p>
          <w:p w:rsidR="00BA79E9" w:rsidRPr="00BA79E9" w:rsidRDefault="00BA79E9" w:rsidP="00BA79E9">
            <w:pPr>
              <w:spacing w:after="0" w:line="240" w:lineRule="auto"/>
              <w:rPr>
                <w:rFonts w:ascii="Book Antiqua" w:eastAsia="Times New Roman" w:hAnsi="Book Antiqua" w:cs="Times New Roman"/>
                <w:color w:val="000000"/>
              </w:rPr>
            </w:pPr>
            <w:r w:rsidRPr="00BA79E9">
              <w:rPr>
                <w:rFonts w:ascii="Book Antiqua" w:eastAsia="Times New Roman" w:hAnsi="Book Antiqua" w:cs="Times New Roman"/>
                <w:color w:val="000000"/>
              </w:rPr>
              <w:t>Acceptance from Samantha Smith PTSA to Smith Elementary in the amount of $2,766.00 to support music department.</w:t>
            </w:r>
          </w:p>
          <w:p w:rsidR="00BA79E9" w:rsidRDefault="00BA79E9" w:rsidP="00BA79E9">
            <w:pPr>
              <w:spacing w:after="0" w:line="240" w:lineRule="auto"/>
              <w:rPr>
                <w:rFonts w:ascii="Book Antiqua" w:eastAsia="Times New Roman" w:hAnsi="Book Antiqua" w:cs="Times New Roman"/>
                <w:b/>
                <w:bCs/>
                <w:color w:val="000000"/>
                <w:sz w:val="16"/>
                <w:szCs w:val="16"/>
              </w:rPr>
            </w:pPr>
          </w:p>
          <w:p w:rsidR="00D46EFA" w:rsidRDefault="00D46EFA" w:rsidP="00BA79E9">
            <w:pPr>
              <w:spacing w:after="0" w:line="240" w:lineRule="auto"/>
              <w:rPr>
                <w:rFonts w:ascii="Book Antiqua" w:eastAsia="Times New Roman" w:hAnsi="Book Antiqua" w:cs="Times New Roman"/>
                <w:b/>
                <w:bCs/>
                <w:color w:val="000000"/>
                <w:sz w:val="16"/>
                <w:szCs w:val="16"/>
              </w:rPr>
            </w:pPr>
          </w:p>
          <w:p w:rsidR="00D46EFA" w:rsidRPr="00BA79E9" w:rsidRDefault="00D46EFA" w:rsidP="00BA79E9">
            <w:pPr>
              <w:spacing w:after="0" w:line="240" w:lineRule="auto"/>
              <w:rPr>
                <w:rFonts w:ascii="Book Antiqua" w:eastAsia="Times New Roman" w:hAnsi="Book Antiqua" w:cs="Times New Roman"/>
                <w:b/>
                <w:bCs/>
                <w:color w:val="000000"/>
                <w:sz w:val="16"/>
                <w:szCs w:val="16"/>
              </w:rPr>
            </w:pPr>
          </w:p>
          <w:p w:rsidR="00BA79E9" w:rsidRPr="00BA79E9" w:rsidRDefault="00BA79E9" w:rsidP="00BA79E9">
            <w:pPr>
              <w:spacing w:after="0" w:line="240" w:lineRule="auto"/>
              <w:rPr>
                <w:rFonts w:ascii="Book Antiqua" w:eastAsia="Times New Roman" w:hAnsi="Book Antiqua" w:cs="Times New Roman"/>
                <w:color w:val="000000"/>
              </w:rPr>
            </w:pPr>
            <w:r w:rsidRPr="00BA79E9">
              <w:rPr>
                <w:rFonts w:ascii="Book Antiqua" w:eastAsia="Times New Roman" w:hAnsi="Book Antiqua" w:cs="Times New Roman"/>
                <w:color w:val="000000"/>
              </w:rPr>
              <w:lastRenderedPageBreak/>
              <w:t>Acceptance from Mark Twain PTSA to Twain Elementary in the amount of $7,177.80 to provide stipends for academic tutoring ($4,178.00), and support cultural enrichment ($2,999.80).</w:t>
            </w:r>
          </w:p>
          <w:p w:rsidR="00BA79E9" w:rsidRPr="00BA79E9" w:rsidRDefault="00BA79E9" w:rsidP="00BA79E9">
            <w:pPr>
              <w:spacing w:after="0" w:line="240" w:lineRule="auto"/>
              <w:rPr>
                <w:rFonts w:ascii="Book Antiqua" w:eastAsia="Times New Roman" w:hAnsi="Book Antiqua" w:cs="Times New Roman"/>
                <w:b/>
                <w:bCs/>
                <w:color w:val="000000"/>
                <w:sz w:val="16"/>
                <w:szCs w:val="16"/>
              </w:rPr>
            </w:pPr>
          </w:p>
          <w:p w:rsidR="00BA79E9" w:rsidRPr="00BA79E9" w:rsidRDefault="00BA79E9" w:rsidP="00BA79E9">
            <w:pPr>
              <w:spacing w:after="0" w:line="240" w:lineRule="auto"/>
              <w:rPr>
                <w:rFonts w:ascii="Book Antiqua" w:eastAsia="Times New Roman" w:hAnsi="Book Antiqua" w:cs="Times New Roman"/>
                <w:color w:val="000000"/>
              </w:rPr>
            </w:pPr>
            <w:r w:rsidRPr="00BA79E9">
              <w:rPr>
                <w:rFonts w:ascii="Book Antiqua" w:eastAsia="Times New Roman" w:hAnsi="Book Antiqua" w:cs="Times New Roman"/>
                <w:color w:val="000000"/>
              </w:rPr>
              <w:t>Acceptance from Thoreau Elementary PTSA to Thoreau Elementary in the amount of $3,332.20 to purchase books for kindergarten ($1,332.20) and support staff development ($2,000.00).</w:t>
            </w:r>
          </w:p>
          <w:p w:rsidR="00BA79E9" w:rsidRPr="00BA79E9" w:rsidRDefault="00BA79E9" w:rsidP="00BA79E9">
            <w:pPr>
              <w:spacing w:after="0" w:line="240" w:lineRule="auto"/>
              <w:rPr>
                <w:rFonts w:ascii="Book Antiqua" w:eastAsia="Times New Roman" w:hAnsi="Book Antiqua" w:cs="Times New Roman"/>
                <w:b/>
                <w:bCs/>
                <w:color w:val="000000"/>
                <w:sz w:val="16"/>
                <w:szCs w:val="16"/>
              </w:rPr>
            </w:pPr>
          </w:p>
          <w:p w:rsidR="00BA79E9" w:rsidRPr="00BA79E9" w:rsidRDefault="00BA79E9" w:rsidP="00BA79E9">
            <w:pPr>
              <w:spacing w:after="0" w:line="240" w:lineRule="auto"/>
              <w:rPr>
                <w:rFonts w:ascii="Book Antiqua" w:eastAsia="Times New Roman" w:hAnsi="Book Antiqua" w:cs="Times New Roman"/>
                <w:color w:val="000000"/>
              </w:rPr>
            </w:pPr>
            <w:r w:rsidRPr="00BA79E9">
              <w:rPr>
                <w:rFonts w:ascii="Book Antiqua" w:eastAsia="Times New Roman" w:hAnsi="Book Antiqua" w:cs="Times New Roman"/>
                <w:color w:val="000000"/>
              </w:rPr>
              <w:t>Acceptance from Laura Ingalls Wilder Elementary PTSA to Wilder Elementary in the amount of $2,500.00 to support field trips.</w:t>
            </w:r>
          </w:p>
          <w:p w:rsidR="00BA79E9" w:rsidRPr="00BA79E9" w:rsidRDefault="00BA79E9" w:rsidP="00BA79E9">
            <w:pPr>
              <w:spacing w:after="0" w:line="240" w:lineRule="auto"/>
              <w:rPr>
                <w:rFonts w:ascii="Book Antiqua" w:eastAsia="Times New Roman" w:hAnsi="Book Antiqua" w:cs="Times New Roman"/>
                <w:b/>
                <w:bCs/>
                <w:color w:val="000000"/>
                <w:sz w:val="16"/>
                <w:szCs w:val="16"/>
              </w:rPr>
            </w:pPr>
          </w:p>
          <w:p w:rsidR="00BA79E9" w:rsidRPr="00BA79E9" w:rsidRDefault="00BA79E9" w:rsidP="00BA79E9">
            <w:pPr>
              <w:spacing w:after="0" w:line="240" w:lineRule="auto"/>
              <w:rPr>
                <w:rFonts w:ascii="Book Antiqua" w:eastAsia="Times New Roman" w:hAnsi="Book Antiqua" w:cs="Times New Roman"/>
                <w:color w:val="000000"/>
              </w:rPr>
            </w:pPr>
            <w:r w:rsidRPr="00BA79E9">
              <w:rPr>
                <w:rFonts w:ascii="Book Antiqua" w:eastAsia="Times New Roman" w:hAnsi="Book Antiqua" w:cs="Times New Roman"/>
                <w:color w:val="000000"/>
              </w:rPr>
              <w:t>Acceptance from Inglewood Middle School PTSA to Inglewood Middle in the amount of $4,130.25 to support robotics class ($2,000.00), band ($200.00), and assemblies ($1,930.25).</w:t>
            </w:r>
          </w:p>
          <w:p w:rsidR="00BA79E9" w:rsidRPr="00BA79E9" w:rsidRDefault="00BA79E9" w:rsidP="00BA79E9">
            <w:pPr>
              <w:spacing w:after="0" w:line="240" w:lineRule="auto"/>
              <w:rPr>
                <w:rFonts w:ascii="Book Antiqua" w:eastAsia="Times New Roman" w:hAnsi="Book Antiqua" w:cs="Times New Roman"/>
                <w:b/>
                <w:bCs/>
                <w:color w:val="000000"/>
                <w:sz w:val="16"/>
                <w:szCs w:val="16"/>
              </w:rPr>
            </w:pPr>
          </w:p>
          <w:p w:rsidR="00BA79E9" w:rsidRPr="00BA79E9" w:rsidRDefault="00BA79E9" w:rsidP="00BA79E9">
            <w:pPr>
              <w:spacing w:after="0" w:line="240" w:lineRule="auto"/>
              <w:rPr>
                <w:rFonts w:ascii="Book Antiqua" w:eastAsia="Times New Roman" w:hAnsi="Book Antiqua" w:cs="Times New Roman"/>
                <w:color w:val="000000"/>
              </w:rPr>
            </w:pPr>
            <w:r w:rsidRPr="00BA79E9">
              <w:rPr>
                <w:rFonts w:ascii="Book Antiqua" w:eastAsia="Times New Roman" w:hAnsi="Book Antiqua" w:cs="Times New Roman"/>
                <w:color w:val="000000"/>
              </w:rPr>
              <w:t>Acceptance from Kirkland Middle School PTSA to Kirkland Middle in the amount of $1,600.00 to support technology class.</w:t>
            </w:r>
          </w:p>
          <w:p w:rsidR="00BA79E9" w:rsidRPr="00BA79E9" w:rsidRDefault="00BA79E9" w:rsidP="00BA79E9">
            <w:pPr>
              <w:spacing w:after="0" w:line="240" w:lineRule="auto"/>
              <w:rPr>
                <w:rFonts w:ascii="Book Antiqua" w:eastAsia="Times New Roman" w:hAnsi="Book Antiqua" w:cs="Times New Roman"/>
                <w:b/>
                <w:bCs/>
                <w:color w:val="000000"/>
                <w:sz w:val="16"/>
                <w:szCs w:val="16"/>
              </w:rPr>
            </w:pPr>
          </w:p>
          <w:p w:rsidR="00BA79E9" w:rsidRPr="00BA79E9" w:rsidRDefault="00BA79E9" w:rsidP="00BA79E9">
            <w:pPr>
              <w:spacing w:after="0" w:line="240" w:lineRule="auto"/>
              <w:rPr>
                <w:rFonts w:ascii="Book Antiqua" w:eastAsia="Times New Roman" w:hAnsi="Book Antiqua" w:cs="Times New Roman"/>
                <w:color w:val="000000"/>
              </w:rPr>
            </w:pPr>
            <w:r w:rsidRPr="00BA79E9">
              <w:rPr>
                <w:rFonts w:ascii="Book Antiqua" w:eastAsia="Times New Roman" w:hAnsi="Book Antiqua" w:cs="Times New Roman"/>
                <w:color w:val="000000"/>
              </w:rPr>
              <w:t>Acceptance from Redmond Middle School PTSA to Redmond Middle in the amount of $2,325.80 to support academic enrichment.</w:t>
            </w:r>
          </w:p>
          <w:p w:rsidR="00BA79E9" w:rsidRPr="00BA79E9" w:rsidRDefault="00BA79E9" w:rsidP="00BA79E9">
            <w:pPr>
              <w:spacing w:after="0" w:line="240" w:lineRule="auto"/>
              <w:rPr>
                <w:rFonts w:ascii="Book Antiqua" w:eastAsia="Times New Roman" w:hAnsi="Book Antiqua" w:cs="Times New Roman"/>
                <w:b/>
                <w:bCs/>
                <w:color w:val="000000"/>
                <w:sz w:val="16"/>
                <w:szCs w:val="16"/>
              </w:rPr>
            </w:pPr>
            <w:r w:rsidRPr="00BA79E9">
              <w:rPr>
                <w:rFonts w:ascii="Book Antiqua" w:eastAsia="Times New Roman" w:hAnsi="Book Antiqua" w:cs="Times New Roman"/>
                <w:color w:val="000000"/>
                <w:sz w:val="16"/>
                <w:szCs w:val="16"/>
              </w:rPr>
              <w:t xml:space="preserve"> </w:t>
            </w:r>
          </w:p>
          <w:p w:rsidR="00102E0A" w:rsidRPr="00290E5A" w:rsidRDefault="00BA79E9" w:rsidP="00280447">
            <w:pPr>
              <w:spacing w:after="0" w:line="240" w:lineRule="auto"/>
              <w:rPr>
                <w:rFonts w:ascii="Book Antiqua" w:eastAsia="Times New Roman" w:hAnsi="Book Antiqua" w:cs="Times New Roman"/>
                <w:strike/>
                <w:sz w:val="24"/>
                <w:szCs w:val="24"/>
              </w:rPr>
            </w:pPr>
            <w:r w:rsidRPr="00BA79E9">
              <w:rPr>
                <w:rFonts w:ascii="Book Antiqua" w:eastAsia="Times New Roman" w:hAnsi="Book Antiqua" w:cs="Times New Roman"/>
                <w:b/>
                <w:bCs/>
                <w:color w:val="000000"/>
              </w:rPr>
              <w:t xml:space="preserve">TOTAL $54,387.76  </w:t>
            </w:r>
          </w:p>
        </w:tc>
        <w:tc>
          <w:tcPr>
            <w:tcW w:w="180" w:type="dxa"/>
            <w:shd w:val="clear" w:color="auto" w:fill="auto"/>
          </w:tcPr>
          <w:p w:rsidR="00102E0A" w:rsidRPr="00102E0A" w:rsidRDefault="00102E0A" w:rsidP="00102E0A">
            <w:pPr>
              <w:spacing w:after="0" w:line="240" w:lineRule="auto"/>
              <w:rPr>
                <w:rFonts w:ascii="Book Antiqua" w:eastAsia="Times New Roman" w:hAnsi="Book Antiqua" w:cs="Times New Roman"/>
                <w:strike/>
                <w:sz w:val="24"/>
                <w:szCs w:val="24"/>
              </w:rPr>
            </w:pPr>
          </w:p>
        </w:tc>
        <w:tc>
          <w:tcPr>
            <w:tcW w:w="3240" w:type="dxa"/>
            <w:shd w:val="clear" w:color="auto" w:fill="auto"/>
          </w:tcPr>
          <w:p w:rsidR="00102E0A" w:rsidRPr="00102E0A" w:rsidRDefault="00102E0A" w:rsidP="00102E0A">
            <w:pPr>
              <w:spacing w:after="0" w:line="240" w:lineRule="auto"/>
              <w:outlineLvl w:val="0"/>
              <w:rPr>
                <w:rFonts w:ascii="Book Antiqua" w:eastAsia="Times New Roman" w:hAnsi="Book Antiqua" w:cs="Times New Roman"/>
                <w:sz w:val="24"/>
                <w:szCs w:val="24"/>
                <w:u w:val="single"/>
              </w:rPr>
            </w:pPr>
            <w:r w:rsidRPr="00102E0A">
              <w:rPr>
                <w:rFonts w:ascii="Book Antiqua" w:eastAsia="Times New Roman" w:hAnsi="Book Antiqua" w:cs="Times New Roman"/>
                <w:sz w:val="24"/>
                <w:szCs w:val="24"/>
                <w:u w:val="single"/>
              </w:rPr>
              <w:t>DONATIONS</w:t>
            </w:r>
          </w:p>
        </w:tc>
      </w:tr>
      <w:tr w:rsidR="00102E0A" w:rsidRPr="00102E0A" w:rsidTr="00042EF3">
        <w:trPr>
          <w:trHeight w:val="180"/>
        </w:trPr>
        <w:tc>
          <w:tcPr>
            <w:tcW w:w="7020" w:type="dxa"/>
            <w:shd w:val="clear" w:color="auto" w:fill="auto"/>
          </w:tcPr>
          <w:p w:rsidR="00102E0A" w:rsidRPr="00102E0A" w:rsidRDefault="00102E0A" w:rsidP="00102E0A">
            <w:pPr>
              <w:spacing w:after="0" w:line="240" w:lineRule="auto"/>
              <w:rPr>
                <w:rFonts w:ascii="Book Antiqua" w:eastAsia="Times New Roman" w:hAnsi="Book Antiqua" w:cs="Times New Roman"/>
                <w:sz w:val="16"/>
                <w:szCs w:val="16"/>
              </w:rPr>
            </w:pPr>
          </w:p>
        </w:tc>
        <w:tc>
          <w:tcPr>
            <w:tcW w:w="180" w:type="dxa"/>
            <w:shd w:val="clear" w:color="auto" w:fill="auto"/>
          </w:tcPr>
          <w:p w:rsidR="00102E0A" w:rsidRPr="00102E0A" w:rsidRDefault="00102E0A" w:rsidP="00102E0A">
            <w:pPr>
              <w:spacing w:after="0" w:line="240" w:lineRule="auto"/>
              <w:rPr>
                <w:rFonts w:ascii="Book Antiqua" w:eastAsia="Times New Roman" w:hAnsi="Book Antiqua" w:cs="Times New Roman"/>
                <w:sz w:val="16"/>
                <w:szCs w:val="16"/>
              </w:rPr>
            </w:pPr>
          </w:p>
        </w:tc>
        <w:tc>
          <w:tcPr>
            <w:tcW w:w="3240" w:type="dxa"/>
            <w:shd w:val="clear" w:color="auto" w:fill="auto"/>
          </w:tcPr>
          <w:p w:rsidR="00102E0A" w:rsidRPr="00102E0A" w:rsidRDefault="00102E0A" w:rsidP="00102E0A">
            <w:pPr>
              <w:spacing w:after="0" w:line="240" w:lineRule="auto"/>
              <w:outlineLvl w:val="0"/>
              <w:rPr>
                <w:rFonts w:ascii="Book Antiqua" w:eastAsia="Times New Roman" w:hAnsi="Book Antiqua" w:cs="Times New Roman"/>
                <w:sz w:val="16"/>
                <w:szCs w:val="16"/>
                <w:u w:val="single"/>
              </w:rPr>
            </w:pPr>
          </w:p>
        </w:tc>
      </w:tr>
      <w:tr w:rsidR="00102E0A" w:rsidRPr="00102E0A" w:rsidTr="00042EF3">
        <w:trPr>
          <w:trHeight w:val="432"/>
        </w:trPr>
        <w:tc>
          <w:tcPr>
            <w:tcW w:w="7020" w:type="dxa"/>
            <w:shd w:val="clear" w:color="auto" w:fill="auto"/>
          </w:tcPr>
          <w:p w:rsidR="00102E0A" w:rsidRPr="00102E0A" w:rsidRDefault="00102E0A" w:rsidP="00102E0A">
            <w:pPr>
              <w:spacing w:after="0" w:line="240" w:lineRule="auto"/>
              <w:rPr>
                <w:rFonts w:ascii="Book Antiqua" w:eastAsia="Times New Roman" w:hAnsi="Book Antiqua" w:cs="Times New Roman"/>
                <w:sz w:val="24"/>
                <w:szCs w:val="24"/>
              </w:rPr>
            </w:pPr>
          </w:p>
        </w:tc>
        <w:tc>
          <w:tcPr>
            <w:tcW w:w="180" w:type="dxa"/>
            <w:shd w:val="clear" w:color="auto" w:fill="auto"/>
          </w:tcPr>
          <w:p w:rsidR="00102E0A" w:rsidRPr="00102E0A" w:rsidRDefault="00102E0A" w:rsidP="00102E0A">
            <w:pPr>
              <w:spacing w:after="0" w:line="240" w:lineRule="auto"/>
              <w:rPr>
                <w:rFonts w:ascii="Book Antiqua" w:eastAsia="Times New Roman" w:hAnsi="Book Antiqua" w:cs="Times New Roman"/>
                <w:sz w:val="24"/>
                <w:szCs w:val="24"/>
              </w:rPr>
            </w:pPr>
          </w:p>
        </w:tc>
        <w:tc>
          <w:tcPr>
            <w:tcW w:w="3240" w:type="dxa"/>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60"/>
              <w:rPr>
                <w:rFonts w:ascii="Book Antiqua" w:eastAsia="Times New Roman" w:hAnsi="Book Antiqua" w:cs="Times New Roman"/>
                <w:sz w:val="24"/>
                <w:szCs w:val="24"/>
                <w:u w:val="single"/>
              </w:rPr>
            </w:pPr>
            <w:r w:rsidRPr="00102E0A">
              <w:rPr>
                <w:rFonts w:ascii="Book Antiqua" w:eastAsia="Times New Roman" w:hAnsi="Book Antiqua" w:cs="Times New Roman"/>
                <w:sz w:val="24"/>
                <w:szCs w:val="24"/>
                <w:u w:val="single"/>
              </w:rPr>
              <w:t>NON-CONSENT</w:t>
            </w:r>
          </w:p>
        </w:tc>
      </w:tr>
      <w:tr w:rsidR="00D46EFA" w:rsidRPr="004920B3" w:rsidTr="00042EF3">
        <w:trPr>
          <w:trHeight w:val="198"/>
        </w:trPr>
        <w:tc>
          <w:tcPr>
            <w:tcW w:w="7020" w:type="dxa"/>
            <w:shd w:val="clear" w:color="auto" w:fill="auto"/>
          </w:tcPr>
          <w:p w:rsidR="00D46EFA" w:rsidRPr="004920B3" w:rsidRDefault="00D46EFA" w:rsidP="006F734B">
            <w:pPr>
              <w:spacing w:after="0" w:line="240" w:lineRule="auto"/>
              <w:rPr>
                <w:rFonts w:ascii="Book Antiqua" w:eastAsia="Times New Roman" w:hAnsi="Book Antiqua" w:cs="Times New Roman"/>
                <w:sz w:val="16"/>
                <w:szCs w:val="16"/>
              </w:rPr>
            </w:pPr>
          </w:p>
        </w:tc>
        <w:tc>
          <w:tcPr>
            <w:tcW w:w="180" w:type="dxa"/>
            <w:shd w:val="clear" w:color="auto" w:fill="auto"/>
          </w:tcPr>
          <w:p w:rsidR="00D46EFA" w:rsidRPr="004920B3" w:rsidRDefault="00D46EFA" w:rsidP="006F734B">
            <w:pPr>
              <w:spacing w:after="0" w:line="240" w:lineRule="auto"/>
              <w:rPr>
                <w:rFonts w:ascii="Book Antiqua" w:eastAsia="Times New Roman" w:hAnsi="Book Antiqua" w:cs="Times New Roman"/>
                <w:sz w:val="16"/>
                <w:szCs w:val="16"/>
              </w:rPr>
            </w:pPr>
          </w:p>
        </w:tc>
        <w:tc>
          <w:tcPr>
            <w:tcW w:w="3240" w:type="dxa"/>
            <w:shd w:val="clear" w:color="auto" w:fill="auto"/>
          </w:tcPr>
          <w:p w:rsidR="00D46EFA" w:rsidRPr="004920B3" w:rsidRDefault="00D46EFA" w:rsidP="006F734B">
            <w:pPr>
              <w:spacing w:after="0" w:line="240" w:lineRule="auto"/>
              <w:rPr>
                <w:rFonts w:ascii="Book Antiqua" w:hAnsi="Book Antiqua"/>
                <w:sz w:val="16"/>
                <w:szCs w:val="16"/>
              </w:rPr>
            </w:pPr>
          </w:p>
        </w:tc>
      </w:tr>
      <w:tr w:rsidR="008F2F30" w:rsidRPr="00102E0A" w:rsidTr="00042EF3">
        <w:trPr>
          <w:trHeight w:val="288"/>
        </w:trPr>
        <w:tc>
          <w:tcPr>
            <w:tcW w:w="7020" w:type="dxa"/>
            <w:shd w:val="clear" w:color="auto" w:fill="auto"/>
          </w:tcPr>
          <w:p w:rsidR="00D46EFA" w:rsidRDefault="00D46EFA" w:rsidP="00196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0"/>
              </w:rPr>
            </w:pPr>
            <w:r>
              <w:rPr>
                <w:rFonts w:ascii="Book Antiqua" w:eastAsia="Times New Roman" w:hAnsi="Book Antiqua" w:cs="Times New Roman"/>
                <w:sz w:val="24"/>
                <w:szCs w:val="20"/>
              </w:rPr>
              <w:t xml:space="preserve">Dr. Pierce presented the </w:t>
            </w:r>
            <w:r w:rsidR="00BC32CD" w:rsidRPr="00BC32CD">
              <w:rPr>
                <w:rFonts w:ascii="Book Antiqua" w:eastAsia="Times New Roman" w:hAnsi="Book Antiqua" w:cs="Times New Roman"/>
                <w:sz w:val="24"/>
                <w:szCs w:val="20"/>
              </w:rPr>
              <w:t xml:space="preserve">Associated Student body (ASB) fees </w:t>
            </w:r>
            <w:r>
              <w:rPr>
                <w:rFonts w:ascii="Book Antiqua" w:eastAsia="Times New Roman" w:hAnsi="Book Antiqua" w:cs="Times New Roman"/>
                <w:sz w:val="24"/>
                <w:szCs w:val="20"/>
              </w:rPr>
              <w:t>for 2014-15</w:t>
            </w:r>
            <w:r w:rsidR="009C2DCD">
              <w:rPr>
                <w:rFonts w:ascii="Book Antiqua" w:eastAsia="Times New Roman" w:hAnsi="Book Antiqua" w:cs="Times New Roman"/>
                <w:sz w:val="24"/>
                <w:szCs w:val="20"/>
              </w:rPr>
              <w:t xml:space="preserve">. </w:t>
            </w:r>
            <w:r>
              <w:rPr>
                <w:rFonts w:ascii="Book Antiqua" w:eastAsia="Times New Roman" w:hAnsi="Book Antiqua" w:cs="Times New Roman"/>
                <w:sz w:val="24"/>
                <w:szCs w:val="20"/>
              </w:rPr>
              <w:t xml:space="preserve">These </w:t>
            </w:r>
            <w:r w:rsidR="00BC32CD" w:rsidRPr="00BC32CD">
              <w:rPr>
                <w:rFonts w:ascii="Book Antiqua" w:eastAsia="Times New Roman" w:hAnsi="Book Antiqua" w:cs="Times New Roman"/>
                <w:sz w:val="24"/>
                <w:szCs w:val="20"/>
              </w:rPr>
              <w:t>were last updated in 2006-07</w:t>
            </w:r>
            <w:r w:rsidR="009C2DCD" w:rsidRPr="00BC32CD">
              <w:rPr>
                <w:rFonts w:ascii="Book Antiqua" w:eastAsia="Times New Roman" w:hAnsi="Book Antiqua" w:cs="Times New Roman"/>
                <w:sz w:val="24"/>
                <w:szCs w:val="20"/>
              </w:rPr>
              <w:t xml:space="preserve">. </w:t>
            </w:r>
            <w:r w:rsidR="00BC32CD" w:rsidRPr="00BC32CD">
              <w:rPr>
                <w:rFonts w:ascii="Book Antiqua" w:eastAsia="Times New Roman" w:hAnsi="Book Antiqua" w:cs="Times New Roman"/>
                <w:sz w:val="24"/>
                <w:szCs w:val="20"/>
              </w:rPr>
              <w:t>Since that time, program and extracurricular activity costs have continued to increase</w:t>
            </w:r>
            <w:r w:rsidR="009C2DCD" w:rsidRPr="00BC32CD">
              <w:rPr>
                <w:rFonts w:ascii="Book Antiqua" w:eastAsia="Times New Roman" w:hAnsi="Book Antiqua" w:cs="Times New Roman"/>
                <w:sz w:val="24"/>
                <w:szCs w:val="20"/>
              </w:rPr>
              <w:t xml:space="preserve">. </w:t>
            </w:r>
            <w:r w:rsidR="00BC32CD" w:rsidRPr="00BC32CD">
              <w:rPr>
                <w:rFonts w:ascii="Book Antiqua" w:eastAsia="Times New Roman" w:hAnsi="Book Antiqua" w:cs="Times New Roman"/>
                <w:sz w:val="24"/>
                <w:szCs w:val="20"/>
              </w:rPr>
              <w:t xml:space="preserve">As a result, </w:t>
            </w:r>
            <w:r w:rsidR="001960B1">
              <w:rPr>
                <w:rFonts w:ascii="Book Antiqua" w:eastAsia="Times New Roman" w:hAnsi="Book Antiqua" w:cs="Times New Roman"/>
                <w:sz w:val="24"/>
                <w:szCs w:val="20"/>
              </w:rPr>
              <w:t xml:space="preserve">an </w:t>
            </w:r>
            <w:r>
              <w:rPr>
                <w:rFonts w:ascii="Book Antiqua" w:eastAsia="Times New Roman" w:hAnsi="Book Antiqua" w:cs="Times New Roman"/>
                <w:sz w:val="24"/>
                <w:szCs w:val="20"/>
              </w:rPr>
              <w:t xml:space="preserve">increase is being proposed to </w:t>
            </w:r>
            <w:r w:rsidR="00BC32CD" w:rsidRPr="00BC32CD">
              <w:rPr>
                <w:rFonts w:ascii="Book Antiqua" w:eastAsia="Times New Roman" w:hAnsi="Book Antiqua" w:cs="Times New Roman"/>
                <w:sz w:val="24"/>
                <w:szCs w:val="20"/>
              </w:rPr>
              <w:t xml:space="preserve">the ASB fees </w:t>
            </w:r>
            <w:r w:rsidR="001960B1">
              <w:rPr>
                <w:rFonts w:ascii="Book Antiqua" w:eastAsia="Times New Roman" w:hAnsi="Book Antiqua" w:cs="Times New Roman"/>
                <w:sz w:val="24"/>
                <w:szCs w:val="20"/>
              </w:rPr>
              <w:t>for the</w:t>
            </w:r>
            <w:r w:rsidR="00BC32CD" w:rsidRPr="00BC32CD">
              <w:rPr>
                <w:rFonts w:ascii="Book Antiqua" w:eastAsia="Times New Roman" w:hAnsi="Book Antiqua" w:cs="Times New Roman"/>
                <w:sz w:val="24"/>
                <w:szCs w:val="20"/>
              </w:rPr>
              <w:t xml:space="preserve"> 2014</w:t>
            </w:r>
            <w:r w:rsidR="00042EF3">
              <w:rPr>
                <w:rFonts w:ascii="Book Antiqua" w:eastAsia="Times New Roman" w:hAnsi="Book Antiqua" w:cs="Times New Roman"/>
                <w:sz w:val="24"/>
                <w:szCs w:val="20"/>
              </w:rPr>
              <w:noBreakHyphen/>
            </w:r>
            <w:r w:rsidR="00BC32CD" w:rsidRPr="00BC32CD">
              <w:rPr>
                <w:rFonts w:ascii="Book Antiqua" w:eastAsia="Times New Roman" w:hAnsi="Book Antiqua" w:cs="Times New Roman"/>
                <w:sz w:val="24"/>
                <w:szCs w:val="20"/>
              </w:rPr>
              <w:t>15 school year</w:t>
            </w:r>
            <w:r w:rsidR="009C2DCD" w:rsidRPr="00BC32CD">
              <w:rPr>
                <w:rFonts w:ascii="Book Antiqua" w:eastAsia="Times New Roman" w:hAnsi="Book Antiqua" w:cs="Times New Roman"/>
                <w:sz w:val="24"/>
                <w:szCs w:val="20"/>
              </w:rPr>
              <w:t xml:space="preserve">. </w:t>
            </w:r>
            <w:r>
              <w:rPr>
                <w:rFonts w:ascii="Book Antiqua" w:eastAsia="Times New Roman" w:hAnsi="Book Antiqua" w:cs="Times New Roman"/>
                <w:sz w:val="24"/>
                <w:szCs w:val="20"/>
              </w:rPr>
              <w:t>She shared comparative fees for surrounding districts.</w:t>
            </w:r>
          </w:p>
          <w:p w:rsidR="00D46EFA" w:rsidRDefault="00D46EFA" w:rsidP="00D46EFA">
            <w:pPr>
              <w:spacing w:after="0" w:line="240" w:lineRule="auto"/>
              <w:rPr>
                <w:rFonts w:ascii="Book Antiqua" w:eastAsia="Times New Roman" w:hAnsi="Book Antiqua" w:cs="Times New Roman"/>
                <w:sz w:val="24"/>
                <w:szCs w:val="20"/>
              </w:rPr>
            </w:pPr>
          </w:p>
          <w:p w:rsidR="00D46EFA" w:rsidRDefault="00D46EFA" w:rsidP="00D46EFA">
            <w:pPr>
              <w:spacing w:after="0" w:line="240" w:lineRule="auto"/>
              <w:rPr>
                <w:rFonts w:ascii="Book Antiqua" w:eastAsia="Times New Roman" w:hAnsi="Book Antiqua" w:cs="Times New Roman"/>
                <w:sz w:val="24"/>
                <w:szCs w:val="20"/>
              </w:rPr>
            </w:pPr>
            <w:r>
              <w:rPr>
                <w:rFonts w:ascii="Book Antiqua" w:eastAsia="Times New Roman" w:hAnsi="Book Antiqua" w:cs="Times New Roman"/>
                <w:sz w:val="24"/>
                <w:szCs w:val="20"/>
              </w:rPr>
              <w:t xml:space="preserve">Siri Bliesner asked why </w:t>
            </w:r>
            <w:r w:rsidR="00042EF3">
              <w:rPr>
                <w:rFonts w:ascii="Book Antiqua" w:eastAsia="Times New Roman" w:hAnsi="Book Antiqua" w:cs="Times New Roman"/>
                <w:sz w:val="24"/>
                <w:szCs w:val="20"/>
              </w:rPr>
              <w:t xml:space="preserve">the fee was less for </w:t>
            </w:r>
            <w:r>
              <w:rPr>
                <w:rFonts w:ascii="Book Antiqua" w:eastAsia="Times New Roman" w:hAnsi="Book Antiqua" w:cs="Times New Roman"/>
                <w:sz w:val="24"/>
                <w:szCs w:val="20"/>
              </w:rPr>
              <w:t>Tesla STEM/ICS</w:t>
            </w:r>
            <w:r w:rsidR="009C2DCD">
              <w:rPr>
                <w:rFonts w:ascii="Book Antiqua" w:eastAsia="Times New Roman" w:hAnsi="Book Antiqua" w:cs="Times New Roman"/>
                <w:sz w:val="24"/>
                <w:szCs w:val="20"/>
              </w:rPr>
              <w:t xml:space="preserve">. </w:t>
            </w:r>
            <w:r>
              <w:rPr>
                <w:rFonts w:ascii="Book Antiqua" w:eastAsia="Times New Roman" w:hAnsi="Book Antiqua" w:cs="Times New Roman"/>
                <w:sz w:val="24"/>
                <w:szCs w:val="20"/>
              </w:rPr>
              <w:t>Dr. Pierce related that those schools do not offer athletics.</w:t>
            </w:r>
          </w:p>
          <w:p w:rsidR="00D46EFA" w:rsidRDefault="00D46EFA" w:rsidP="00D46EFA">
            <w:pPr>
              <w:spacing w:after="0" w:line="240" w:lineRule="auto"/>
              <w:rPr>
                <w:rFonts w:ascii="Book Antiqua" w:eastAsia="Times New Roman" w:hAnsi="Book Antiqua" w:cs="Times New Roman"/>
                <w:sz w:val="24"/>
                <w:szCs w:val="20"/>
              </w:rPr>
            </w:pPr>
          </w:p>
          <w:p w:rsidR="00D46EFA" w:rsidRDefault="00D46EFA" w:rsidP="00042EF3">
            <w:pPr>
              <w:spacing w:after="0" w:line="240" w:lineRule="auto"/>
              <w:rPr>
                <w:rFonts w:ascii="Book Antiqua" w:hAnsi="Book Antiqua"/>
                <w:sz w:val="24"/>
                <w:szCs w:val="24"/>
              </w:rPr>
            </w:pPr>
            <w:r w:rsidRPr="00D46EFA">
              <w:rPr>
                <w:rFonts w:ascii="Book Antiqua" w:eastAsia="Times New Roman" w:hAnsi="Book Antiqua" w:cs="Times New Roman"/>
                <w:sz w:val="24"/>
                <w:szCs w:val="24"/>
              </w:rPr>
              <w:t xml:space="preserve">Chris Carlson moved to </w:t>
            </w:r>
            <w:r w:rsidRPr="00D46EFA">
              <w:rPr>
                <w:rFonts w:ascii="Book Antiqua" w:hAnsi="Book Antiqua"/>
                <w:sz w:val="24"/>
                <w:szCs w:val="24"/>
              </w:rPr>
              <w:t>approve the 2014-15 ASB fees as listed above</w:t>
            </w:r>
            <w:r w:rsidR="009C2DCD" w:rsidRPr="00D46EFA">
              <w:rPr>
                <w:rFonts w:ascii="Book Antiqua" w:hAnsi="Book Antiqua"/>
                <w:sz w:val="24"/>
                <w:szCs w:val="24"/>
              </w:rPr>
              <w:t xml:space="preserve">. </w:t>
            </w:r>
            <w:r w:rsidR="00042EF3">
              <w:rPr>
                <w:rFonts w:ascii="Book Antiqua" w:hAnsi="Book Antiqua"/>
                <w:sz w:val="24"/>
                <w:szCs w:val="24"/>
              </w:rPr>
              <w:t>Seconded by Siri Bliesner.</w:t>
            </w:r>
          </w:p>
          <w:p w:rsidR="00042EF3" w:rsidRDefault="00042EF3" w:rsidP="00042EF3">
            <w:pPr>
              <w:spacing w:after="0" w:line="240" w:lineRule="auto"/>
              <w:rPr>
                <w:rFonts w:ascii="Book Antiqua" w:hAnsi="Book Antiqua"/>
                <w:sz w:val="24"/>
                <w:szCs w:val="24"/>
              </w:rPr>
            </w:pPr>
          </w:p>
          <w:p w:rsidR="00042EF3" w:rsidRPr="00D46EFA" w:rsidRDefault="00042EF3" w:rsidP="00042EF3">
            <w:pPr>
              <w:spacing w:after="0" w:line="240" w:lineRule="auto"/>
              <w:rPr>
                <w:rFonts w:ascii="Book Antiqua" w:eastAsia="Times New Roman" w:hAnsi="Book Antiqua" w:cs="Times New Roman"/>
                <w:sz w:val="24"/>
                <w:szCs w:val="24"/>
              </w:rPr>
            </w:pPr>
            <w:r>
              <w:rPr>
                <w:rFonts w:ascii="Book Antiqua" w:hAnsi="Book Antiqua"/>
                <w:sz w:val="24"/>
                <w:szCs w:val="24"/>
              </w:rPr>
              <w:t>Motion carried.</w:t>
            </w:r>
          </w:p>
        </w:tc>
        <w:tc>
          <w:tcPr>
            <w:tcW w:w="180" w:type="dxa"/>
            <w:shd w:val="clear" w:color="auto" w:fill="auto"/>
          </w:tcPr>
          <w:p w:rsidR="008F2F30" w:rsidRPr="00102E0A" w:rsidRDefault="008F2F30" w:rsidP="006F734B">
            <w:pPr>
              <w:spacing w:after="0" w:line="240" w:lineRule="auto"/>
              <w:rPr>
                <w:rFonts w:ascii="Book Antiqua" w:eastAsia="Times New Roman" w:hAnsi="Book Antiqua" w:cs="Times New Roman"/>
                <w:sz w:val="16"/>
                <w:szCs w:val="16"/>
              </w:rPr>
            </w:pPr>
          </w:p>
        </w:tc>
        <w:tc>
          <w:tcPr>
            <w:tcW w:w="3240" w:type="dxa"/>
            <w:shd w:val="clear" w:color="auto" w:fill="auto"/>
          </w:tcPr>
          <w:p w:rsidR="00BC32CD" w:rsidRPr="00BC32CD" w:rsidRDefault="00BC32CD" w:rsidP="00BC32C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0"/>
              </w:rPr>
            </w:pPr>
            <w:r w:rsidRPr="00BC32CD">
              <w:rPr>
                <w:rFonts w:ascii="Book Antiqua" w:eastAsia="Times New Roman" w:hAnsi="Book Antiqua" w:cs="Times New Roman"/>
                <w:sz w:val="24"/>
                <w:szCs w:val="20"/>
              </w:rPr>
              <w:t xml:space="preserve">ASSOCIATED STUDENT </w:t>
            </w:r>
            <w:r w:rsidRPr="001960B1">
              <w:rPr>
                <w:rFonts w:ascii="Book Antiqua" w:eastAsia="Times New Roman" w:hAnsi="Book Antiqua" w:cs="Times New Roman"/>
                <w:sz w:val="24"/>
                <w:szCs w:val="20"/>
                <w:u w:val="single"/>
              </w:rPr>
              <w:t>BODY FEES</w:t>
            </w:r>
          </w:p>
          <w:p w:rsidR="008F2F30" w:rsidRPr="00102E0A" w:rsidRDefault="008F2F30" w:rsidP="006F734B">
            <w:pPr>
              <w:spacing w:after="0" w:line="240" w:lineRule="auto"/>
              <w:ind w:right="-90"/>
              <w:rPr>
                <w:rFonts w:ascii="Book Antiqua" w:hAnsi="Book Antiqua"/>
                <w:sz w:val="16"/>
                <w:szCs w:val="16"/>
              </w:rPr>
            </w:pPr>
          </w:p>
        </w:tc>
      </w:tr>
    </w:tbl>
    <w:p w:rsidR="00042EF3" w:rsidRDefault="00042EF3">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90"/>
      </w:tblGrid>
      <w:tr w:rsidR="008F2F30" w:rsidRPr="00102E0A" w:rsidTr="00D46EFA">
        <w:trPr>
          <w:gridAfter w:val="1"/>
          <w:wAfter w:w="90" w:type="dxa"/>
        </w:trPr>
        <w:tc>
          <w:tcPr>
            <w:tcW w:w="7020" w:type="dxa"/>
            <w:shd w:val="clear" w:color="auto" w:fill="auto"/>
          </w:tcPr>
          <w:p w:rsidR="00042EF3" w:rsidRDefault="00042EF3" w:rsidP="00196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0"/>
              </w:rPr>
            </w:pPr>
            <w:r>
              <w:rPr>
                <w:rFonts w:ascii="Book Antiqua" w:eastAsia="Times New Roman" w:hAnsi="Book Antiqua" w:cs="Times New Roman"/>
                <w:sz w:val="24"/>
                <w:szCs w:val="20"/>
              </w:rPr>
              <w:lastRenderedPageBreak/>
              <w:t>Dr. Pierce related that i</w:t>
            </w:r>
            <w:r w:rsidR="00FC648D" w:rsidRPr="00FC648D">
              <w:rPr>
                <w:rFonts w:ascii="Book Antiqua" w:eastAsia="Times New Roman" w:hAnsi="Book Antiqua" w:cs="Times New Roman"/>
                <w:sz w:val="24"/>
                <w:szCs w:val="20"/>
              </w:rPr>
              <w:t>n the 2009-10 school year, the district increased athletic participation fees due to an $8 million reduction in state revenue</w:t>
            </w:r>
            <w:r w:rsidR="001960B1">
              <w:rPr>
                <w:rFonts w:ascii="Book Antiqua" w:eastAsia="Times New Roman" w:hAnsi="Book Antiqua" w:cs="Times New Roman"/>
                <w:sz w:val="24"/>
                <w:szCs w:val="20"/>
              </w:rPr>
              <w:t xml:space="preserve"> for the school district</w:t>
            </w:r>
            <w:r w:rsidR="00FC648D" w:rsidRPr="00FC648D">
              <w:rPr>
                <w:rFonts w:ascii="Book Antiqua" w:eastAsia="Times New Roman" w:hAnsi="Book Antiqua" w:cs="Times New Roman"/>
                <w:sz w:val="24"/>
                <w:szCs w:val="20"/>
              </w:rPr>
              <w:t xml:space="preserve">. For 2014-15 school </w:t>
            </w:r>
            <w:r w:rsidR="009C2DCD" w:rsidRPr="00FC648D">
              <w:rPr>
                <w:rFonts w:ascii="Book Antiqua" w:eastAsia="Times New Roman" w:hAnsi="Book Antiqua" w:cs="Times New Roman"/>
                <w:sz w:val="24"/>
                <w:szCs w:val="20"/>
              </w:rPr>
              <w:t>year</w:t>
            </w:r>
            <w:r w:rsidR="00FC648D" w:rsidRPr="00FC648D">
              <w:rPr>
                <w:rFonts w:ascii="Book Antiqua" w:eastAsia="Times New Roman" w:hAnsi="Book Antiqua" w:cs="Times New Roman"/>
                <w:sz w:val="24"/>
                <w:szCs w:val="20"/>
              </w:rPr>
              <w:t xml:space="preserve">, the state has provided additional revenues to </w:t>
            </w:r>
            <w:r w:rsidR="001960B1">
              <w:rPr>
                <w:rFonts w:ascii="Book Antiqua" w:eastAsia="Times New Roman" w:hAnsi="Book Antiqua" w:cs="Times New Roman"/>
                <w:sz w:val="24"/>
                <w:szCs w:val="20"/>
              </w:rPr>
              <w:t xml:space="preserve">the </w:t>
            </w:r>
            <w:r w:rsidR="00FC648D" w:rsidRPr="00FC648D">
              <w:rPr>
                <w:rFonts w:ascii="Book Antiqua" w:eastAsia="Times New Roman" w:hAnsi="Book Antiqua" w:cs="Times New Roman"/>
                <w:sz w:val="24"/>
                <w:szCs w:val="20"/>
              </w:rPr>
              <w:t>district</w:t>
            </w:r>
            <w:r w:rsidR="009C2DCD" w:rsidRPr="00FC648D">
              <w:rPr>
                <w:rFonts w:ascii="Book Antiqua" w:eastAsia="Times New Roman" w:hAnsi="Book Antiqua" w:cs="Times New Roman"/>
                <w:sz w:val="24"/>
                <w:szCs w:val="20"/>
              </w:rPr>
              <w:t xml:space="preserve">. </w:t>
            </w:r>
            <w:r w:rsidR="00FC648D" w:rsidRPr="00FC648D">
              <w:rPr>
                <w:rFonts w:ascii="Book Antiqua" w:eastAsia="Times New Roman" w:hAnsi="Book Antiqua" w:cs="Times New Roman"/>
                <w:sz w:val="24"/>
                <w:szCs w:val="20"/>
              </w:rPr>
              <w:t xml:space="preserve">Therefore, </w:t>
            </w:r>
            <w:r>
              <w:rPr>
                <w:rFonts w:ascii="Book Antiqua" w:eastAsia="Times New Roman" w:hAnsi="Book Antiqua" w:cs="Times New Roman"/>
                <w:sz w:val="24"/>
                <w:szCs w:val="20"/>
              </w:rPr>
              <w:t xml:space="preserve">it was </w:t>
            </w:r>
            <w:r w:rsidR="00FC648D" w:rsidRPr="00FC648D">
              <w:rPr>
                <w:rFonts w:ascii="Book Antiqua" w:eastAsia="Times New Roman" w:hAnsi="Book Antiqua" w:cs="Times New Roman"/>
                <w:sz w:val="24"/>
                <w:szCs w:val="20"/>
              </w:rPr>
              <w:t>recommend</w:t>
            </w:r>
            <w:r>
              <w:rPr>
                <w:rFonts w:ascii="Book Antiqua" w:eastAsia="Times New Roman" w:hAnsi="Book Antiqua" w:cs="Times New Roman"/>
                <w:sz w:val="24"/>
                <w:szCs w:val="20"/>
              </w:rPr>
              <w:t>ed to reduce the athletic participation fees.</w:t>
            </w:r>
            <w:r w:rsidR="001960B1">
              <w:rPr>
                <w:rFonts w:ascii="Book Antiqua" w:eastAsia="Times New Roman" w:hAnsi="Book Antiqua" w:cs="Times New Roman"/>
                <w:sz w:val="24"/>
                <w:szCs w:val="20"/>
              </w:rPr>
              <w:t xml:space="preserve"> </w:t>
            </w:r>
            <w:r>
              <w:rPr>
                <w:rFonts w:ascii="Book Antiqua" w:eastAsia="Times New Roman" w:hAnsi="Book Antiqua" w:cs="Times New Roman"/>
                <w:sz w:val="24"/>
                <w:szCs w:val="20"/>
              </w:rPr>
              <w:t>She shared comparative fees for surrounding districts.</w:t>
            </w:r>
          </w:p>
          <w:p w:rsidR="00FC648D" w:rsidRPr="00FC648D" w:rsidRDefault="00FC648D" w:rsidP="00FC64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p w:rsidR="00FC648D" w:rsidRPr="00FC648D" w:rsidRDefault="00FC648D" w:rsidP="00FC64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0"/>
              </w:rPr>
            </w:pPr>
            <w:r>
              <w:rPr>
                <w:rFonts w:ascii="Book Antiqua" w:eastAsia="Times New Roman" w:hAnsi="Book Antiqua" w:cs="Times New Roman"/>
                <w:sz w:val="24"/>
                <w:szCs w:val="20"/>
              </w:rPr>
              <w:t>F</w:t>
            </w:r>
            <w:r w:rsidRPr="00FC648D">
              <w:rPr>
                <w:rFonts w:ascii="Book Antiqua" w:eastAsia="Times New Roman" w:hAnsi="Book Antiqua" w:cs="Times New Roman"/>
                <w:sz w:val="24"/>
                <w:szCs w:val="20"/>
              </w:rPr>
              <w:t>ee waivers can be requested and schools will work with the booster clubs and PTSA to assist with those students who may not be able to pay the fee.</w:t>
            </w:r>
          </w:p>
          <w:p w:rsidR="00FC648D" w:rsidRPr="001E055C" w:rsidRDefault="00FC648D" w:rsidP="00FC64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p w:rsidR="00042EF3" w:rsidRDefault="00042EF3" w:rsidP="00FC648D">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Chris Carlson moved to approve the 2014-15 athletic participation fees as</w:t>
            </w:r>
            <w:r w:rsidR="001960B1">
              <w:rPr>
                <w:rFonts w:ascii="Book Antiqua" w:eastAsia="Times New Roman" w:hAnsi="Book Antiqua" w:cs="Times New Roman"/>
                <w:sz w:val="24"/>
                <w:szCs w:val="24"/>
              </w:rPr>
              <w:t xml:space="preserve"> presented</w:t>
            </w:r>
            <w:r w:rsidR="009C2DCD">
              <w:rPr>
                <w:rFonts w:ascii="Book Antiqua" w:eastAsia="Times New Roman" w:hAnsi="Book Antiqua" w:cs="Times New Roman"/>
                <w:sz w:val="24"/>
                <w:szCs w:val="24"/>
              </w:rPr>
              <w:t xml:space="preserve">. </w:t>
            </w:r>
            <w:r w:rsidR="001960B1">
              <w:rPr>
                <w:rFonts w:ascii="Book Antiqua" w:eastAsia="Times New Roman" w:hAnsi="Book Antiqua" w:cs="Times New Roman"/>
                <w:sz w:val="24"/>
                <w:szCs w:val="24"/>
              </w:rPr>
              <w:t>S</w:t>
            </w:r>
            <w:r>
              <w:rPr>
                <w:rFonts w:ascii="Book Antiqua" w:eastAsia="Times New Roman" w:hAnsi="Book Antiqua" w:cs="Times New Roman"/>
                <w:sz w:val="24"/>
                <w:szCs w:val="24"/>
              </w:rPr>
              <w:t>econded by Mark Stuart.</w:t>
            </w:r>
          </w:p>
          <w:p w:rsidR="001E055C" w:rsidRPr="001E055C" w:rsidRDefault="001E055C" w:rsidP="001E05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p w:rsidR="008F2F30" w:rsidRPr="00102E0A" w:rsidRDefault="00042EF3" w:rsidP="00042EF3">
            <w:pPr>
              <w:spacing w:after="0" w:line="240" w:lineRule="auto"/>
              <w:rPr>
                <w:rFonts w:ascii="Book Antiqua" w:eastAsia="Times New Roman" w:hAnsi="Book Antiqua" w:cs="Times New Roman"/>
                <w:sz w:val="16"/>
                <w:szCs w:val="16"/>
              </w:rPr>
            </w:pPr>
            <w:r>
              <w:rPr>
                <w:rFonts w:ascii="Book Antiqua" w:eastAsia="Times New Roman" w:hAnsi="Book Antiqua" w:cs="Times New Roman"/>
                <w:sz w:val="24"/>
                <w:szCs w:val="20"/>
              </w:rPr>
              <w:t>Motion carried.</w:t>
            </w:r>
          </w:p>
        </w:tc>
        <w:tc>
          <w:tcPr>
            <w:tcW w:w="180" w:type="dxa"/>
            <w:shd w:val="clear" w:color="auto" w:fill="auto"/>
          </w:tcPr>
          <w:p w:rsidR="008F2F30" w:rsidRPr="00102E0A" w:rsidRDefault="008F2F30" w:rsidP="006F734B">
            <w:pPr>
              <w:spacing w:after="0" w:line="240" w:lineRule="auto"/>
              <w:rPr>
                <w:rFonts w:ascii="Book Antiqua" w:eastAsia="Times New Roman" w:hAnsi="Book Antiqua" w:cs="Times New Roman"/>
                <w:sz w:val="16"/>
                <w:szCs w:val="16"/>
              </w:rPr>
            </w:pPr>
          </w:p>
        </w:tc>
        <w:tc>
          <w:tcPr>
            <w:tcW w:w="3240" w:type="dxa"/>
            <w:shd w:val="clear" w:color="auto" w:fill="auto"/>
          </w:tcPr>
          <w:p w:rsidR="00FC648D" w:rsidRPr="00FC648D" w:rsidRDefault="00FC648D" w:rsidP="00FC64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0"/>
              </w:rPr>
            </w:pPr>
            <w:r w:rsidRPr="00FC648D">
              <w:rPr>
                <w:rFonts w:ascii="Book Antiqua" w:eastAsia="Times New Roman" w:hAnsi="Book Antiqua" w:cs="Times New Roman"/>
                <w:sz w:val="24"/>
                <w:szCs w:val="20"/>
              </w:rPr>
              <w:t xml:space="preserve">ATHLETIC </w:t>
            </w:r>
            <w:r w:rsidRPr="001960B1">
              <w:rPr>
                <w:rFonts w:ascii="Book Antiqua" w:eastAsia="Times New Roman" w:hAnsi="Book Antiqua" w:cs="Times New Roman"/>
                <w:sz w:val="24"/>
                <w:szCs w:val="20"/>
                <w:u w:val="single"/>
              </w:rPr>
              <w:t>PARTICIPATION FEES</w:t>
            </w:r>
          </w:p>
          <w:p w:rsidR="008F2F30" w:rsidRPr="00102E0A" w:rsidRDefault="008F2F30" w:rsidP="006F73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u w:val="single"/>
              </w:rPr>
            </w:pPr>
          </w:p>
        </w:tc>
      </w:tr>
      <w:tr w:rsidR="00E36E14" w:rsidRPr="00102E0A" w:rsidTr="00D46EFA">
        <w:trPr>
          <w:gridAfter w:val="1"/>
          <w:wAfter w:w="90" w:type="dxa"/>
        </w:trPr>
        <w:tc>
          <w:tcPr>
            <w:tcW w:w="7020" w:type="dxa"/>
            <w:shd w:val="clear" w:color="auto" w:fill="auto"/>
          </w:tcPr>
          <w:p w:rsidR="00E36E14" w:rsidRPr="00102E0A" w:rsidRDefault="00E36E14" w:rsidP="000673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tc>
        <w:tc>
          <w:tcPr>
            <w:tcW w:w="180" w:type="dxa"/>
            <w:shd w:val="clear" w:color="auto" w:fill="auto"/>
          </w:tcPr>
          <w:p w:rsidR="00E36E14" w:rsidRPr="00102E0A" w:rsidRDefault="00E36E14" w:rsidP="000673BC">
            <w:pPr>
              <w:spacing w:after="0" w:line="240" w:lineRule="auto"/>
              <w:rPr>
                <w:rFonts w:ascii="Book Antiqua" w:eastAsia="Times New Roman" w:hAnsi="Book Antiqua" w:cs="Times New Roman"/>
                <w:sz w:val="16"/>
                <w:szCs w:val="16"/>
              </w:rPr>
            </w:pPr>
          </w:p>
        </w:tc>
        <w:tc>
          <w:tcPr>
            <w:tcW w:w="3240" w:type="dxa"/>
            <w:shd w:val="clear" w:color="auto" w:fill="auto"/>
          </w:tcPr>
          <w:p w:rsidR="00E36E14" w:rsidRPr="00102E0A" w:rsidRDefault="00E36E14" w:rsidP="000673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u w:val="single"/>
              </w:rPr>
            </w:pPr>
          </w:p>
        </w:tc>
      </w:tr>
      <w:tr w:rsidR="00102E0A" w:rsidRPr="00102E0A" w:rsidTr="00D46EFA">
        <w:trPr>
          <w:trHeight w:val="180"/>
        </w:trPr>
        <w:tc>
          <w:tcPr>
            <w:tcW w:w="7020" w:type="dxa"/>
            <w:shd w:val="clear" w:color="auto" w:fill="auto"/>
          </w:tcPr>
          <w:p w:rsidR="00042EF3" w:rsidRDefault="00042EF3" w:rsidP="00102E0A">
            <w:pPr>
              <w:spacing w:after="0" w:line="240" w:lineRule="auto"/>
              <w:rPr>
                <w:rFonts w:ascii="Book Antiqua" w:hAnsi="Book Antiqua"/>
                <w:sz w:val="24"/>
                <w:szCs w:val="24"/>
              </w:rPr>
            </w:pPr>
            <w:r>
              <w:rPr>
                <w:rFonts w:ascii="Book Antiqua" w:hAnsi="Book Antiqua"/>
                <w:sz w:val="24"/>
                <w:szCs w:val="24"/>
              </w:rPr>
              <w:t xml:space="preserve">Janene Fogard, Deputy Superintendent, provided </w:t>
            </w:r>
            <w:r w:rsidR="000112A9">
              <w:rPr>
                <w:rFonts w:ascii="Book Antiqua" w:hAnsi="Book Antiqua"/>
                <w:sz w:val="24"/>
                <w:szCs w:val="24"/>
              </w:rPr>
              <w:t>context on the development of the budget</w:t>
            </w:r>
            <w:r w:rsidR="009C2DCD">
              <w:rPr>
                <w:rFonts w:ascii="Book Antiqua" w:hAnsi="Book Antiqua"/>
                <w:sz w:val="24"/>
                <w:szCs w:val="24"/>
              </w:rPr>
              <w:t xml:space="preserve">. </w:t>
            </w:r>
            <w:r w:rsidR="000112A9">
              <w:rPr>
                <w:rFonts w:ascii="Book Antiqua" w:hAnsi="Book Antiqua"/>
                <w:sz w:val="24"/>
                <w:szCs w:val="24"/>
              </w:rPr>
              <w:t>She indicated that there have been some significant</w:t>
            </w:r>
            <w:r w:rsidR="00904D2F">
              <w:rPr>
                <w:rFonts w:ascii="Book Antiqua" w:hAnsi="Book Antiqua"/>
                <w:sz w:val="24"/>
                <w:szCs w:val="24"/>
              </w:rPr>
              <w:t xml:space="preserve"> activities related to education funding in the State due to the Mc</w:t>
            </w:r>
            <w:r w:rsidR="0057083A">
              <w:rPr>
                <w:rFonts w:ascii="Book Antiqua" w:hAnsi="Book Antiqua"/>
                <w:sz w:val="24"/>
                <w:szCs w:val="24"/>
              </w:rPr>
              <w:t>Cl</w:t>
            </w:r>
            <w:r w:rsidR="00904D2F">
              <w:rPr>
                <w:rFonts w:ascii="Book Antiqua" w:hAnsi="Book Antiqua"/>
                <w:sz w:val="24"/>
                <w:szCs w:val="24"/>
              </w:rPr>
              <w:t>eary decision</w:t>
            </w:r>
            <w:r w:rsidR="009C2DCD">
              <w:rPr>
                <w:rFonts w:ascii="Book Antiqua" w:hAnsi="Book Antiqua"/>
                <w:sz w:val="24"/>
                <w:szCs w:val="24"/>
              </w:rPr>
              <w:t xml:space="preserve">. </w:t>
            </w:r>
            <w:r w:rsidR="00904D2F">
              <w:rPr>
                <w:rFonts w:ascii="Book Antiqua" w:hAnsi="Book Antiqua"/>
                <w:sz w:val="24"/>
                <w:szCs w:val="24"/>
              </w:rPr>
              <w:t>She highlighted actions taken by the legislature and reviewed the district’s budget policies</w:t>
            </w:r>
            <w:r w:rsidR="009C2DCD">
              <w:rPr>
                <w:rFonts w:ascii="Book Antiqua" w:hAnsi="Book Antiqua"/>
                <w:sz w:val="24"/>
                <w:szCs w:val="24"/>
              </w:rPr>
              <w:t xml:space="preserve">. </w:t>
            </w:r>
            <w:r w:rsidR="00904D2F">
              <w:rPr>
                <w:rFonts w:ascii="Book Antiqua" w:hAnsi="Book Antiqua"/>
                <w:sz w:val="24"/>
                <w:szCs w:val="24"/>
              </w:rPr>
              <w:t>She reported that Washington is amongst the lowest in K-12 funding in the nation</w:t>
            </w:r>
            <w:r w:rsidR="009C2DCD">
              <w:rPr>
                <w:rFonts w:ascii="Book Antiqua" w:hAnsi="Book Antiqua"/>
                <w:sz w:val="24"/>
                <w:szCs w:val="24"/>
              </w:rPr>
              <w:t xml:space="preserve">. </w:t>
            </w:r>
            <w:r w:rsidR="00904D2F">
              <w:rPr>
                <w:rFonts w:ascii="Book Antiqua" w:hAnsi="Book Antiqua"/>
                <w:sz w:val="24"/>
                <w:szCs w:val="24"/>
              </w:rPr>
              <w:t xml:space="preserve">According to National Education Association, in 2010-11, </w:t>
            </w:r>
            <w:r w:rsidR="004B2F03">
              <w:rPr>
                <w:rFonts w:ascii="Book Antiqua" w:hAnsi="Book Antiqua"/>
                <w:sz w:val="24"/>
                <w:szCs w:val="24"/>
              </w:rPr>
              <w:t xml:space="preserve">nationwide </w:t>
            </w:r>
            <w:r w:rsidR="00904D2F">
              <w:rPr>
                <w:rFonts w:ascii="Book Antiqua" w:hAnsi="Book Antiqua"/>
                <w:sz w:val="24"/>
                <w:szCs w:val="24"/>
              </w:rPr>
              <w:t xml:space="preserve">Washington </w:t>
            </w:r>
            <w:r w:rsidR="004B2F03">
              <w:rPr>
                <w:rFonts w:ascii="Book Antiqua" w:hAnsi="Book Antiqua"/>
                <w:sz w:val="24"/>
                <w:szCs w:val="24"/>
              </w:rPr>
              <w:t xml:space="preserve">was </w:t>
            </w:r>
            <w:r w:rsidR="00904D2F">
              <w:rPr>
                <w:rFonts w:ascii="Book Antiqua" w:hAnsi="Book Antiqua"/>
                <w:sz w:val="24"/>
                <w:szCs w:val="24"/>
              </w:rPr>
              <w:t>ranked 33</w:t>
            </w:r>
            <w:r w:rsidR="004B2F03" w:rsidRPr="004B2F03">
              <w:rPr>
                <w:rFonts w:ascii="Book Antiqua" w:hAnsi="Book Antiqua"/>
                <w:sz w:val="24"/>
                <w:szCs w:val="24"/>
                <w:vertAlign w:val="superscript"/>
              </w:rPr>
              <w:t>rd</w:t>
            </w:r>
            <w:r w:rsidR="004B2F03">
              <w:rPr>
                <w:rFonts w:ascii="Book Antiqua" w:hAnsi="Book Antiqua"/>
                <w:sz w:val="24"/>
                <w:szCs w:val="24"/>
              </w:rPr>
              <w:t xml:space="preserve"> in</w:t>
            </w:r>
            <w:r w:rsidR="00904D2F">
              <w:rPr>
                <w:rFonts w:ascii="Book Antiqua" w:hAnsi="Book Antiqua"/>
                <w:sz w:val="24"/>
                <w:szCs w:val="24"/>
              </w:rPr>
              <w:t xml:space="preserve"> expenditures per pupil and had the 4</w:t>
            </w:r>
            <w:r w:rsidR="00904D2F" w:rsidRPr="00904D2F">
              <w:rPr>
                <w:rFonts w:ascii="Book Antiqua" w:hAnsi="Book Antiqua"/>
                <w:sz w:val="24"/>
                <w:szCs w:val="24"/>
                <w:vertAlign w:val="superscript"/>
              </w:rPr>
              <w:t>th</w:t>
            </w:r>
            <w:r w:rsidR="00904D2F">
              <w:rPr>
                <w:rFonts w:ascii="Book Antiqua" w:hAnsi="Book Antiqua"/>
                <w:sz w:val="24"/>
                <w:szCs w:val="24"/>
              </w:rPr>
              <w:t xml:space="preserve"> highest class size, ranking 48</w:t>
            </w:r>
            <w:r w:rsidR="00904D2F" w:rsidRPr="00904D2F">
              <w:rPr>
                <w:rFonts w:ascii="Book Antiqua" w:hAnsi="Book Antiqua"/>
                <w:sz w:val="24"/>
                <w:szCs w:val="24"/>
                <w:vertAlign w:val="superscript"/>
              </w:rPr>
              <w:t>th</w:t>
            </w:r>
            <w:r w:rsidR="009C2DCD">
              <w:rPr>
                <w:rFonts w:ascii="Book Antiqua" w:hAnsi="Book Antiqua"/>
                <w:sz w:val="24"/>
                <w:szCs w:val="24"/>
              </w:rPr>
              <w:t xml:space="preserve">. </w:t>
            </w:r>
            <w:r w:rsidR="00904D2F">
              <w:rPr>
                <w:rFonts w:ascii="Book Antiqua" w:hAnsi="Book Antiqua"/>
                <w:sz w:val="24"/>
                <w:szCs w:val="24"/>
              </w:rPr>
              <w:t>Washington Research Council</w:t>
            </w:r>
            <w:r w:rsidR="0057083A">
              <w:rPr>
                <w:rFonts w:ascii="Book Antiqua" w:hAnsi="Book Antiqua"/>
                <w:sz w:val="24"/>
                <w:szCs w:val="24"/>
              </w:rPr>
              <w:t>’s</w:t>
            </w:r>
            <w:r w:rsidR="00904D2F">
              <w:rPr>
                <w:rFonts w:ascii="Book Antiqua" w:hAnsi="Book Antiqua"/>
                <w:sz w:val="24"/>
                <w:szCs w:val="24"/>
              </w:rPr>
              <w:t xml:space="preserve"> report compared ranking of schools</w:t>
            </w:r>
            <w:r w:rsidR="0057083A">
              <w:rPr>
                <w:rFonts w:ascii="Book Antiqua" w:hAnsi="Book Antiqua"/>
                <w:sz w:val="24"/>
                <w:szCs w:val="24"/>
              </w:rPr>
              <w:t xml:space="preserve"> in 2008-09</w:t>
            </w:r>
            <w:r w:rsidR="00904D2F">
              <w:rPr>
                <w:rFonts w:ascii="Book Antiqua" w:hAnsi="Book Antiqua"/>
                <w:sz w:val="24"/>
                <w:szCs w:val="24"/>
              </w:rPr>
              <w:t>, Washington’s rank was 23</w:t>
            </w:r>
            <w:r w:rsidR="00904D2F" w:rsidRPr="00904D2F">
              <w:rPr>
                <w:rFonts w:ascii="Book Antiqua" w:hAnsi="Book Antiqua"/>
                <w:sz w:val="24"/>
                <w:szCs w:val="24"/>
                <w:vertAlign w:val="superscript"/>
              </w:rPr>
              <w:t>rd</w:t>
            </w:r>
            <w:r w:rsidR="009C2DCD">
              <w:rPr>
                <w:rFonts w:ascii="Book Antiqua" w:hAnsi="Book Antiqua"/>
                <w:sz w:val="24"/>
                <w:szCs w:val="24"/>
              </w:rPr>
              <w:t xml:space="preserve">. </w:t>
            </w:r>
            <w:r w:rsidR="004B2F03">
              <w:rPr>
                <w:rFonts w:ascii="Book Antiqua" w:hAnsi="Book Antiqua"/>
                <w:sz w:val="24"/>
                <w:szCs w:val="24"/>
              </w:rPr>
              <w:t>It</w:t>
            </w:r>
            <w:r w:rsidR="00904D2F">
              <w:rPr>
                <w:rFonts w:ascii="Book Antiqua" w:hAnsi="Book Antiqua"/>
                <w:sz w:val="24"/>
                <w:szCs w:val="24"/>
              </w:rPr>
              <w:t xml:space="preserve"> is estimated, based on </w:t>
            </w:r>
            <w:r w:rsidR="004B2F03">
              <w:rPr>
                <w:rFonts w:ascii="Book Antiqua" w:hAnsi="Book Antiqua"/>
                <w:sz w:val="24"/>
                <w:szCs w:val="24"/>
              </w:rPr>
              <w:t xml:space="preserve">the </w:t>
            </w:r>
            <w:r w:rsidR="00904D2F">
              <w:rPr>
                <w:rFonts w:ascii="Book Antiqua" w:hAnsi="Book Antiqua"/>
                <w:sz w:val="24"/>
                <w:szCs w:val="24"/>
              </w:rPr>
              <w:t xml:space="preserve">current situation, Washington </w:t>
            </w:r>
            <w:r w:rsidR="004B2F03">
              <w:rPr>
                <w:rFonts w:ascii="Book Antiqua" w:hAnsi="Book Antiqua"/>
                <w:sz w:val="24"/>
                <w:szCs w:val="24"/>
              </w:rPr>
              <w:t xml:space="preserve">has </w:t>
            </w:r>
            <w:r w:rsidR="00904D2F">
              <w:rPr>
                <w:rFonts w:ascii="Book Antiqua" w:hAnsi="Book Antiqua"/>
                <w:sz w:val="24"/>
                <w:szCs w:val="24"/>
              </w:rPr>
              <w:t>slipped to 29</w:t>
            </w:r>
            <w:r w:rsidR="00904D2F" w:rsidRPr="00904D2F">
              <w:rPr>
                <w:rFonts w:ascii="Book Antiqua" w:hAnsi="Book Antiqua"/>
                <w:sz w:val="24"/>
                <w:szCs w:val="24"/>
                <w:vertAlign w:val="superscript"/>
              </w:rPr>
              <w:t>th</w:t>
            </w:r>
            <w:r w:rsidR="00904D2F">
              <w:rPr>
                <w:rFonts w:ascii="Book Antiqua" w:hAnsi="Book Antiqua"/>
                <w:sz w:val="24"/>
                <w:szCs w:val="24"/>
              </w:rPr>
              <w:t xml:space="preserve"> in per pupil expenditures</w:t>
            </w:r>
            <w:r w:rsidR="009C2DCD">
              <w:rPr>
                <w:rFonts w:ascii="Book Antiqua" w:hAnsi="Book Antiqua"/>
                <w:sz w:val="24"/>
                <w:szCs w:val="24"/>
              </w:rPr>
              <w:t xml:space="preserve">. </w:t>
            </w:r>
            <w:r w:rsidR="00904D2F">
              <w:rPr>
                <w:rFonts w:ascii="Book Antiqua" w:hAnsi="Book Antiqua"/>
                <w:sz w:val="24"/>
                <w:szCs w:val="24"/>
              </w:rPr>
              <w:t>Washington has the lowe</w:t>
            </w:r>
            <w:r w:rsidR="0057083A">
              <w:rPr>
                <w:rFonts w:ascii="Book Antiqua" w:hAnsi="Book Antiqua"/>
                <w:sz w:val="24"/>
                <w:szCs w:val="24"/>
              </w:rPr>
              <w:t>st</w:t>
            </w:r>
            <w:r w:rsidR="00904D2F">
              <w:rPr>
                <w:rFonts w:ascii="Book Antiqua" w:hAnsi="Book Antiqua"/>
                <w:sz w:val="24"/>
                <w:szCs w:val="24"/>
              </w:rPr>
              <w:t xml:space="preserve"> funded K-12 education in the county yet the strongest constitutional mandate to fully fund basic education</w:t>
            </w:r>
            <w:r w:rsidR="009C2DCD">
              <w:rPr>
                <w:rFonts w:ascii="Book Antiqua" w:hAnsi="Book Antiqua"/>
                <w:sz w:val="24"/>
                <w:szCs w:val="24"/>
              </w:rPr>
              <w:t xml:space="preserve">. </w:t>
            </w:r>
            <w:r w:rsidR="00904D2F">
              <w:rPr>
                <w:rFonts w:ascii="Book Antiqua" w:hAnsi="Book Antiqua"/>
                <w:sz w:val="24"/>
                <w:szCs w:val="24"/>
              </w:rPr>
              <w:t>The State Constitution states that it is the paramount duty of the State to make ample provisions for the education of all children</w:t>
            </w:r>
            <w:r w:rsidR="009C2DCD">
              <w:rPr>
                <w:rFonts w:ascii="Book Antiqua" w:hAnsi="Book Antiqua"/>
                <w:sz w:val="24"/>
                <w:szCs w:val="24"/>
              </w:rPr>
              <w:t xml:space="preserve">. </w:t>
            </w:r>
            <w:r w:rsidR="0057083A">
              <w:rPr>
                <w:rFonts w:ascii="Book Antiqua" w:hAnsi="Book Antiqua"/>
                <w:sz w:val="24"/>
                <w:szCs w:val="24"/>
              </w:rPr>
              <w:t>There have been</w:t>
            </w:r>
            <w:r w:rsidR="001960B1">
              <w:rPr>
                <w:rFonts w:ascii="Book Antiqua" w:hAnsi="Book Antiqua"/>
                <w:sz w:val="24"/>
                <w:szCs w:val="24"/>
              </w:rPr>
              <w:t xml:space="preserve"> many</w:t>
            </w:r>
            <w:r w:rsidR="0057083A">
              <w:rPr>
                <w:rFonts w:ascii="Book Antiqua" w:hAnsi="Book Antiqua"/>
                <w:sz w:val="24"/>
                <w:szCs w:val="24"/>
              </w:rPr>
              <w:t xml:space="preserve"> legal challenges and legislative efforts over the years to address this</w:t>
            </w:r>
            <w:r w:rsidR="009C2DCD">
              <w:rPr>
                <w:rFonts w:ascii="Book Antiqua" w:hAnsi="Book Antiqua"/>
                <w:sz w:val="24"/>
                <w:szCs w:val="24"/>
              </w:rPr>
              <w:t xml:space="preserve">. </w:t>
            </w:r>
            <w:r w:rsidR="004B2F03">
              <w:rPr>
                <w:rFonts w:ascii="Book Antiqua" w:hAnsi="Book Antiqua"/>
                <w:sz w:val="24"/>
                <w:szCs w:val="24"/>
              </w:rPr>
              <w:t>Ms. Fogard</w:t>
            </w:r>
            <w:r w:rsidR="0057083A">
              <w:rPr>
                <w:rFonts w:ascii="Book Antiqua" w:hAnsi="Book Antiqua"/>
                <w:sz w:val="24"/>
                <w:szCs w:val="24"/>
              </w:rPr>
              <w:t xml:space="preserve"> highlighted major milestones in education funding over the last 30 years</w:t>
            </w:r>
            <w:r w:rsidR="009C2DCD">
              <w:rPr>
                <w:rFonts w:ascii="Book Antiqua" w:hAnsi="Book Antiqua"/>
                <w:sz w:val="24"/>
                <w:szCs w:val="24"/>
              </w:rPr>
              <w:t xml:space="preserve">. </w:t>
            </w:r>
            <w:r w:rsidR="0057083A">
              <w:rPr>
                <w:rFonts w:ascii="Book Antiqua" w:hAnsi="Book Antiqua"/>
                <w:sz w:val="24"/>
                <w:szCs w:val="24"/>
              </w:rPr>
              <w:t>The recent McCleary decision</w:t>
            </w:r>
            <w:r w:rsidR="00985B3E">
              <w:rPr>
                <w:rFonts w:ascii="Book Antiqua" w:hAnsi="Book Antiqua"/>
                <w:sz w:val="24"/>
                <w:szCs w:val="24"/>
              </w:rPr>
              <w:t xml:space="preserve"> </w:t>
            </w:r>
            <w:r w:rsidR="001960B1">
              <w:rPr>
                <w:rFonts w:ascii="Book Antiqua" w:hAnsi="Book Antiqua"/>
                <w:sz w:val="24"/>
                <w:szCs w:val="24"/>
              </w:rPr>
              <w:t>found</w:t>
            </w:r>
            <w:r w:rsidR="0057083A">
              <w:rPr>
                <w:rFonts w:ascii="Book Antiqua" w:hAnsi="Book Antiqua"/>
                <w:sz w:val="24"/>
                <w:szCs w:val="24"/>
              </w:rPr>
              <w:t xml:space="preserve"> that the State failed to meet its duty</w:t>
            </w:r>
            <w:r w:rsidR="004B2F03">
              <w:rPr>
                <w:rFonts w:ascii="Book Antiqua" w:hAnsi="Book Antiqua"/>
                <w:sz w:val="24"/>
                <w:szCs w:val="24"/>
              </w:rPr>
              <w:t>,</w:t>
            </w:r>
            <w:r w:rsidR="0057083A">
              <w:rPr>
                <w:rFonts w:ascii="Book Antiqua" w:hAnsi="Book Antiqua"/>
                <w:sz w:val="24"/>
                <w:szCs w:val="24"/>
              </w:rPr>
              <w:t xml:space="preserve"> which was affirmed by the Supreme Court</w:t>
            </w:r>
            <w:r w:rsidR="00985B3E">
              <w:rPr>
                <w:rFonts w:ascii="Book Antiqua" w:hAnsi="Book Antiqua"/>
                <w:sz w:val="24"/>
                <w:szCs w:val="24"/>
              </w:rPr>
              <w:t xml:space="preserve"> in 2012</w:t>
            </w:r>
            <w:r w:rsidR="009C2DCD">
              <w:rPr>
                <w:rFonts w:ascii="Book Antiqua" w:hAnsi="Book Antiqua"/>
                <w:sz w:val="24"/>
                <w:szCs w:val="24"/>
              </w:rPr>
              <w:t xml:space="preserve">. </w:t>
            </w:r>
            <w:r w:rsidR="00985B3E">
              <w:rPr>
                <w:rFonts w:ascii="Book Antiqua" w:hAnsi="Book Antiqua"/>
                <w:sz w:val="24"/>
                <w:szCs w:val="24"/>
              </w:rPr>
              <w:t xml:space="preserve">The court identified the process in </w:t>
            </w:r>
            <w:r w:rsidR="00324069">
              <w:rPr>
                <w:rFonts w:ascii="Book Antiqua" w:hAnsi="Book Antiqua"/>
                <w:sz w:val="24"/>
                <w:szCs w:val="24"/>
              </w:rPr>
              <w:t>ES</w:t>
            </w:r>
            <w:r w:rsidR="000A02CB">
              <w:rPr>
                <w:rFonts w:ascii="Book Antiqua" w:hAnsi="Book Antiqua"/>
                <w:sz w:val="24"/>
                <w:szCs w:val="24"/>
              </w:rPr>
              <w:t>HB</w:t>
            </w:r>
            <w:r w:rsidR="00985B3E">
              <w:rPr>
                <w:rFonts w:ascii="Book Antiqua" w:hAnsi="Book Antiqua"/>
                <w:sz w:val="24"/>
                <w:szCs w:val="24"/>
              </w:rPr>
              <w:t> 2</w:t>
            </w:r>
            <w:r w:rsidR="00324069">
              <w:rPr>
                <w:rFonts w:ascii="Book Antiqua" w:hAnsi="Book Antiqua"/>
                <w:sz w:val="24"/>
                <w:szCs w:val="24"/>
              </w:rPr>
              <w:t>2</w:t>
            </w:r>
            <w:r w:rsidR="00985B3E">
              <w:rPr>
                <w:rFonts w:ascii="Book Antiqua" w:hAnsi="Book Antiqua"/>
                <w:sz w:val="24"/>
                <w:szCs w:val="24"/>
              </w:rPr>
              <w:t>61</w:t>
            </w:r>
            <w:r w:rsidR="004B2F03">
              <w:rPr>
                <w:rFonts w:ascii="Book Antiqua" w:hAnsi="Book Antiqua"/>
                <w:sz w:val="24"/>
                <w:szCs w:val="24"/>
              </w:rPr>
              <w:t>,</w:t>
            </w:r>
            <w:r w:rsidR="00324069">
              <w:rPr>
                <w:rFonts w:ascii="Book Antiqua" w:hAnsi="Book Antiqua"/>
                <w:sz w:val="24"/>
                <w:szCs w:val="24"/>
              </w:rPr>
              <w:t xml:space="preserve"> which established the Quality Education Council </w:t>
            </w:r>
            <w:r w:rsidR="004B2F03">
              <w:rPr>
                <w:rFonts w:ascii="Book Antiqua" w:hAnsi="Book Antiqua"/>
                <w:sz w:val="24"/>
                <w:szCs w:val="24"/>
              </w:rPr>
              <w:t xml:space="preserve">(QEC) </w:t>
            </w:r>
            <w:r w:rsidR="00324069">
              <w:rPr>
                <w:rFonts w:ascii="Book Antiqua" w:hAnsi="Book Antiqua"/>
                <w:sz w:val="24"/>
                <w:szCs w:val="24"/>
              </w:rPr>
              <w:t>as a remedy</w:t>
            </w:r>
            <w:r w:rsidR="009C2DCD">
              <w:rPr>
                <w:rFonts w:ascii="Book Antiqua" w:hAnsi="Book Antiqua"/>
                <w:sz w:val="24"/>
                <w:szCs w:val="24"/>
              </w:rPr>
              <w:t xml:space="preserve">. </w:t>
            </w:r>
            <w:r w:rsidR="00324069">
              <w:rPr>
                <w:rFonts w:ascii="Book Antiqua" w:hAnsi="Book Antiqua"/>
                <w:sz w:val="24"/>
                <w:szCs w:val="24"/>
              </w:rPr>
              <w:t>The plan created by the QEC addressed funding of all-day kindergarten, lower class size</w:t>
            </w:r>
            <w:r w:rsidR="005C0F1D">
              <w:rPr>
                <w:rFonts w:ascii="Book Antiqua" w:hAnsi="Book Antiqua"/>
                <w:sz w:val="24"/>
                <w:szCs w:val="24"/>
              </w:rPr>
              <w:t>s</w:t>
            </w:r>
            <w:r w:rsidR="00324069">
              <w:rPr>
                <w:rFonts w:ascii="Book Antiqua" w:hAnsi="Book Antiqua"/>
                <w:sz w:val="24"/>
                <w:szCs w:val="24"/>
              </w:rPr>
              <w:t xml:space="preserve">, full funding of transportation, supplies, and overhead and increased </w:t>
            </w:r>
            <w:r w:rsidR="00324069">
              <w:rPr>
                <w:rFonts w:ascii="Book Antiqua" w:hAnsi="Book Antiqua"/>
                <w:sz w:val="24"/>
                <w:szCs w:val="24"/>
              </w:rPr>
              <w:lastRenderedPageBreak/>
              <w:t>levels of staffing and compensation which was expected to cost the state $8 billion</w:t>
            </w:r>
            <w:r w:rsidR="009C2DCD">
              <w:rPr>
                <w:rFonts w:ascii="Book Antiqua" w:hAnsi="Book Antiqua"/>
                <w:sz w:val="24"/>
                <w:szCs w:val="24"/>
              </w:rPr>
              <w:t xml:space="preserve">. </w:t>
            </w:r>
            <w:r w:rsidR="00324069">
              <w:rPr>
                <w:rFonts w:ascii="Book Antiqua" w:hAnsi="Book Antiqua"/>
                <w:sz w:val="24"/>
                <w:szCs w:val="24"/>
              </w:rPr>
              <w:t xml:space="preserve">A bill established the timeline and phase-in of these areas identified as the legislative response to the McCleary decision.  </w:t>
            </w:r>
          </w:p>
          <w:p w:rsidR="001E055C" w:rsidRPr="001E055C" w:rsidRDefault="001E055C" w:rsidP="001E05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p w:rsidR="00295A35" w:rsidRDefault="004B2F03" w:rsidP="00102E0A">
            <w:pPr>
              <w:spacing w:after="0" w:line="240" w:lineRule="auto"/>
              <w:rPr>
                <w:rFonts w:ascii="Book Antiqua" w:hAnsi="Book Antiqua"/>
                <w:sz w:val="24"/>
                <w:szCs w:val="24"/>
              </w:rPr>
            </w:pPr>
            <w:r>
              <w:rPr>
                <w:rFonts w:ascii="Book Antiqua" w:hAnsi="Book Antiqua"/>
                <w:sz w:val="24"/>
                <w:szCs w:val="24"/>
              </w:rPr>
              <w:t>Ms. Fogard</w:t>
            </w:r>
            <w:r w:rsidR="00324069">
              <w:rPr>
                <w:rFonts w:ascii="Book Antiqua" w:hAnsi="Book Antiqua"/>
                <w:sz w:val="24"/>
                <w:szCs w:val="24"/>
              </w:rPr>
              <w:t xml:space="preserve"> reported that the district is starting to see some of the funds as a result of the McCleary decision</w:t>
            </w:r>
            <w:r w:rsidR="009C2DCD">
              <w:rPr>
                <w:rFonts w:ascii="Book Antiqua" w:hAnsi="Book Antiqua"/>
                <w:sz w:val="24"/>
                <w:szCs w:val="24"/>
              </w:rPr>
              <w:t xml:space="preserve">. </w:t>
            </w:r>
            <w:r w:rsidR="00295A35">
              <w:rPr>
                <w:rFonts w:ascii="Book Antiqua" w:hAnsi="Book Antiqua"/>
                <w:sz w:val="24"/>
                <w:szCs w:val="24"/>
              </w:rPr>
              <w:t>In 2008-09, the district lost over $200 per pupil</w:t>
            </w:r>
            <w:r w:rsidR="009C2DCD">
              <w:rPr>
                <w:rFonts w:ascii="Book Antiqua" w:hAnsi="Book Antiqua"/>
                <w:sz w:val="24"/>
                <w:szCs w:val="24"/>
              </w:rPr>
              <w:t xml:space="preserve">. </w:t>
            </w:r>
            <w:r>
              <w:rPr>
                <w:rFonts w:ascii="Book Antiqua" w:hAnsi="Book Antiqua"/>
                <w:sz w:val="24"/>
                <w:szCs w:val="24"/>
              </w:rPr>
              <w:t>While t</w:t>
            </w:r>
            <w:r w:rsidR="00295A35">
              <w:rPr>
                <w:rFonts w:ascii="Book Antiqua" w:hAnsi="Book Antiqua"/>
                <w:sz w:val="24"/>
                <w:szCs w:val="24"/>
              </w:rPr>
              <w:t>here h</w:t>
            </w:r>
            <w:r>
              <w:rPr>
                <w:rFonts w:ascii="Book Antiqua" w:hAnsi="Book Antiqua"/>
                <w:sz w:val="24"/>
                <w:szCs w:val="24"/>
              </w:rPr>
              <w:t>ave</w:t>
            </w:r>
            <w:r w:rsidR="00295A35">
              <w:rPr>
                <w:rFonts w:ascii="Book Antiqua" w:hAnsi="Book Antiqua"/>
                <w:sz w:val="24"/>
                <w:szCs w:val="24"/>
              </w:rPr>
              <w:t xml:space="preserve"> been some gains</w:t>
            </w:r>
            <w:r w:rsidR="001960B1">
              <w:rPr>
                <w:rFonts w:ascii="Book Antiqua" w:hAnsi="Book Antiqua"/>
                <w:sz w:val="24"/>
                <w:szCs w:val="24"/>
              </w:rPr>
              <w:t>,</w:t>
            </w:r>
            <w:r w:rsidR="00295A35">
              <w:rPr>
                <w:rFonts w:ascii="Book Antiqua" w:hAnsi="Book Antiqua"/>
                <w:sz w:val="24"/>
                <w:szCs w:val="24"/>
              </w:rPr>
              <w:t xml:space="preserve"> </w:t>
            </w:r>
            <w:r>
              <w:rPr>
                <w:rFonts w:ascii="Book Antiqua" w:hAnsi="Book Antiqua"/>
                <w:sz w:val="24"/>
                <w:szCs w:val="24"/>
              </w:rPr>
              <w:t xml:space="preserve">there is an anticipated </w:t>
            </w:r>
            <w:r w:rsidR="00295A35">
              <w:rPr>
                <w:rFonts w:ascii="Book Antiqua" w:hAnsi="Book Antiqua"/>
                <w:sz w:val="24"/>
                <w:szCs w:val="24"/>
              </w:rPr>
              <w:t>4% decrease or more in levy revenues depending on legislative action</w:t>
            </w:r>
            <w:r>
              <w:rPr>
                <w:rFonts w:ascii="Book Antiqua" w:hAnsi="Book Antiqua"/>
                <w:sz w:val="24"/>
                <w:szCs w:val="24"/>
              </w:rPr>
              <w:t xml:space="preserve"> proposed by 2018</w:t>
            </w:r>
            <w:r w:rsidR="00295A35">
              <w:rPr>
                <w:rFonts w:ascii="Book Antiqua" w:hAnsi="Book Antiqua"/>
                <w:sz w:val="24"/>
                <w:szCs w:val="24"/>
              </w:rPr>
              <w:t xml:space="preserve">.  </w:t>
            </w:r>
          </w:p>
          <w:p w:rsidR="001E055C" w:rsidRPr="001E055C" w:rsidRDefault="001E055C" w:rsidP="001E05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p w:rsidR="00324069" w:rsidRDefault="004B2F03" w:rsidP="00102E0A">
            <w:pPr>
              <w:spacing w:after="0" w:line="240" w:lineRule="auto"/>
              <w:rPr>
                <w:rFonts w:ascii="Book Antiqua" w:hAnsi="Book Antiqua"/>
                <w:sz w:val="24"/>
                <w:szCs w:val="24"/>
              </w:rPr>
            </w:pPr>
            <w:r>
              <w:rPr>
                <w:rFonts w:ascii="Book Antiqua" w:hAnsi="Book Antiqua"/>
                <w:sz w:val="24"/>
                <w:szCs w:val="24"/>
              </w:rPr>
              <w:t xml:space="preserve">Ms. Fogard </w:t>
            </w:r>
            <w:r w:rsidR="00295A35">
              <w:rPr>
                <w:rFonts w:ascii="Book Antiqua" w:hAnsi="Book Antiqua"/>
                <w:sz w:val="24"/>
                <w:szCs w:val="24"/>
              </w:rPr>
              <w:t>conveyed that</w:t>
            </w:r>
            <w:r w:rsidR="000A02CB">
              <w:rPr>
                <w:rFonts w:ascii="Book Antiqua" w:hAnsi="Book Antiqua"/>
                <w:sz w:val="24"/>
                <w:szCs w:val="24"/>
              </w:rPr>
              <w:t xml:space="preserve"> the district is </w:t>
            </w:r>
            <w:r>
              <w:rPr>
                <w:rFonts w:ascii="Book Antiqua" w:hAnsi="Book Antiqua"/>
                <w:sz w:val="24"/>
                <w:szCs w:val="24"/>
              </w:rPr>
              <w:t>analyzing</w:t>
            </w:r>
            <w:r w:rsidR="000A02CB">
              <w:rPr>
                <w:rFonts w:ascii="Book Antiqua" w:hAnsi="Book Antiqua"/>
                <w:sz w:val="24"/>
                <w:szCs w:val="24"/>
              </w:rPr>
              <w:t xml:space="preserve"> at the </w:t>
            </w:r>
            <w:r w:rsidR="00295A35">
              <w:rPr>
                <w:rFonts w:ascii="Book Antiqua" w:hAnsi="Book Antiqua"/>
                <w:sz w:val="24"/>
                <w:szCs w:val="24"/>
              </w:rPr>
              <w:t>long-term budget picture</w:t>
            </w:r>
            <w:r>
              <w:rPr>
                <w:rFonts w:ascii="Book Antiqua" w:hAnsi="Book Antiqua"/>
                <w:sz w:val="24"/>
                <w:szCs w:val="24"/>
              </w:rPr>
              <w:t xml:space="preserve"> and</w:t>
            </w:r>
            <w:r w:rsidR="00295A35">
              <w:rPr>
                <w:rFonts w:ascii="Book Antiqua" w:hAnsi="Book Antiqua"/>
                <w:sz w:val="24"/>
                <w:szCs w:val="24"/>
              </w:rPr>
              <w:t xml:space="preserve"> current increases in revenues</w:t>
            </w:r>
            <w:r w:rsidR="001960B1">
              <w:rPr>
                <w:rFonts w:ascii="Book Antiqua" w:hAnsi="Book Antiqua"/>
                <w:sz w:val="24"/>
                <w:szCs w:val="24"/>
              </w:rPr>
              <w:t xml:space="preserve">, along with projected </w:t>
            </w:r>
            <w:r w:rsidR="00295A35">
              <w:rPr>
                <w:rFonts w:ascii="Book Antiqua" w:hAnsi="Book Antiqua"/>
                <w:sz w:val="24"/>
                <w:szCs w:val="24"/>
              </w:rPr>
              <w:t>declining levy revenues</w:t>
            </w:r>
            <w:r>
              <w:rPr>
                <w:rFonts w:ascii="Book Antiqua" w:hAnsi="Book Antiqua"/>
                <w:sz w:val="24"/>
                <w:szCs w:val="24"/>
              </w:rPr>
              <w:t>,</w:t>
            </w:r>
            <w:r w:rsidR="00295A35">
              <w:rPr>
                <w:rFonts w:ascii="Book Antiqua" w:hAnsi="Book Antiqua"/>
                <w:sz w:val="24"/>
                <w:szCs w:val="24"/>
              </w:rPr>
              <w:t xml:space="preserve"> which would impact the district’s fund balance</w:t>
            </w:r>
            <w:r w:rsidR="009C2DCD">
              <w:rPr>
                <w:rFonts w:ascii="Book Antiqua" w:hAnsi="Book Antiqua"/>
                <w:sz w:val="24"/>
                <w:szCs w:val="24"/>
              </w:rPr>
              <w:t xml:space="preserve">. </w:t>
            </w:r>
            <w:r w:rsidR="00295A35">
              <w:rPr>
                <w:rFonts w:ascii="Book Antiqua" w:hAnsi="Book Antiqua"/>
                <w:sz w:val="24"/>
                <w:szCs w:val="24"/>
              </w:rPr>
              <w:t>In doing this analysis, it is recommended to use $6.9 million for ongoing expenditures and $</w:t>
            </w:r>
            <w:r w:rsidR="005C0F1D">
              <w:rPr>
                <w:rFonts w:ascii="Book Antiqua" w:hAnsi="Book Antiqua"/>
                <w:sz w:val="24"/>
                <w:szCs w:val="24"/>
              </w:rPr>
              <w:t>2</w:t>
            </w:r>
            <w:r w:rsidR="00295A35">
              <w:rPr>
                <w:rFonts w:ascii="Book Antiqua" w:hAnsi="Book Antiqua"/>
                <w:sz w:val="24"/>
                <w:szCs w:val="24"/>
              </w:rPr>
              <w:t>.5</w:t>
            </w:r>
            <w:r>
              <w:rPr>
                <w:rFonts w:ascii="Book Antiqua" w:hAnsi="Book Antiqua"/>
                <w:sz w:val="24"/>
                <w:szCs w:val="24"/>
              </w:rPr>
              <w:t xml:space="preserve"> million </w:t>
            </w:r>
            <w:r w:rsidR="00295A35">
              <w:rPr>
                <w:rFonts w:ascii="Book Antiqua" w:hAnsi="Book Antiqua"/>
                <w:sz w:val="24"/>
                <w:szCs w:val="24"/>
              </w:rPr>
              <w:t xml:space="preserve">for </w:t>
            </w:r>
            <w:r>
              <w:rPr>
                <w:rFonts w:ascii="Book Antiqua" w:hAnsi="Book Antiqua"/>
                <w:sz w:val="24"/>
                <w:szCs w:val="24"/>
              </w:rPr>
              <w:t>short-term</w:t>
            </w:r>
            <w:r w:rsidR="00295A35">
              <w:rPr>
                <w:rFonts w:ascii="Book Antiqua" w:hAnsi="Book Antiqua"/>
                <w:sz w:val="24"/>
                <w:szCs w:val="24"/>
              </w:rPr>
              <w:t xml:space="preserve"> expenditures</w:t>
            </w:r>
            <w:r w:rsidR="000A02CB">
              <w:rPr>
                <w:rFonts w:ascii="Book Antiqua" w:hAnsi="Book Antiqua"/>
                <w:sz w:val="24"/>
                <w:szCs w:val="24"/>
              </w:rPr>
              <w:t xml:space="preserve">.  </w:t>
            </w:r>
            <w:r w:rsidR="00913AA6">
              <w:rPr>
                <w:rFonts w:ascii="Book Antiqua" w:hAnsi="Book Antiqua"/>
                <w:sz w:val="24"/>
                <w:szCs w:val="24"/>
              </w:rPr>
              <w:t xml:space="preserve">  </w:t>
            </w:r>
          </w:p>
          <w:p w:rsidR="004B2F03" w:rsidRDefault="004B2F03" w:rsidP="00102E0A">
            <w:pPr>
              <w:spacing w:after="0" w:line="240" w:lineRule="auto"/>
              <w:rPr>
                <w:rFonts w:ascii="Book Antiqua" w:hAnsi="Book Antiqua"/>
                <w:sz w:val="24"/>
                <w:szCs w:val="24"/>
              </w:rPr>
            </w:pPr>
          </w:p>
          <w:p w:rsidR="00913AA6" w:rsidRDefault="004B2F03" w:rsidP="00102E0A">
            <w:pPr>
              <w:spacing w:after="0" w:line="240" w:lineRule="auto"/>
              <w:rPr>
                <w:rFonts w:ascii="Book Antiqua" w:hAnsi="Book Antiqua"/>
                <w:sz w:val="24"/>
                <w:szCs w:val="24"/>
              </w:rPr>
            </w:pPr>
            <w:r>
              <w:rPr>
                <w:rFonts w:ascii="Book Antiqua" w:hAnsi="Book Antiqua"/>
                <w:sz w:val="24"/>
                <w:szCs w:val="24"/>
              </w:rPr>
              <w:t>Ms. Fogard</w:t>
            </w:r>
            <w:r w:rsidR="00913AA6">
              <w:rPr>
                <w:rFonts w:ascii="Book Antiqua" w:hAnsi="Book Antiqua"/>
                <w:sz w:val="24"/>
                <w:szCs w:val="24"/>
              </w:rPr>
              <w:t xml:space="preserve"> reported that the budget</w:t>
            </w:r>
            <w:r w:rsidR="001960B1">
              <w:rPr>
                <w:rFonts w:ascii="Book Antiqua" w:hAnsi="Book Antiqua"/>
                <w:sz w:val="24"/>
                <w:szCs w:val="24"/>
              </w:rPr>
              <w:t xml:space="preserve"> was aligned</w:t>
            </w:r>
            <w:r w:rsidR="00913AA6">
              <w:rPr>
                <w:rFonts w:ascii="Book Antiqua" w:hAnsi="Book Antiqua"/>
                <w:sz w:val="24"/>
                <w:szCs w:val="24"/>
              </w:rPr>
              <w:t xml:space="preserve"> to reflect the district’s strategic plan</w:t>
            </w:r>
            <w:r w:rsidR="009C2DCD">
              <w:rPr>
                <w:rFonts w:ascii="Book Antiqua" w:hAnsi="Book Antiqua"/>
                <w:sz w:val="24"/>
                <w:szCs w:val="24"/>
              </w:rPr>
              <w:t xml:space="preserve">. </w:t>
            </w:r>
            <w:r w:rsidR="00913AA6">
              <w:rPr>
                <w:rFonts w:ascii="Book Antiqua" w:hAnsi="Book Antiqua"/>
                <w:sz w:val="24"/>
                <w:szCs w:val="24"/>
              </w:rPr>
              <w:t xml:space="preserve">In addition, changes to the budget presentation </w:t>
            </w:r>
            <w:r w:rsidR="000A02CB">
              <w:rPr>
                <w:rFonts w:ascii="Book Antiqua" w:hAnsi="Book Antiqua"/>
                <w:sz w:val="24"/>
                <w:szCs w:val="24"/>
              </w:rPr>
              <w:t>have begun following the</w:t>
            </w:r>
            <w:r w:rsidR="00913AA6">
              <w:rPr>
                <w:rFonts w:ascii="Book Antiqua" w:hAnsi="Book Antiqua"/>
                <w:sz w:val="24"/>
                <w:szCs w:val="24"/>
              </w:rPr>
              <w:t xml:space="preserve"> Association of American School Business Officials (ASBO) Meritorious Budget Award Criteria</w:t>
            </w:r>
            <w:r w:rsidR="009C2DCD">
              <w:rPr>
                <w:rFonts w:ascii="Book Antiqua" w:hAnsi="Book Antiqua"/>
                <w:sz w:val="24"/>
                <w:szCs w:val="24"/>
              </w:rPr>
              <w:t xml:space="preserve">. </w:t>
            </w:r>
            <w:r w:rsidR="00B51543">
              <w:rPr>
                <w:rFonts w:ascii="Book Antiqua" w:hAnsi="Book Antiqua"/>
                <w:sz w:val="24"/>
                <w:szCs w:val="24"/>
              </w:rPr>
              <w:t xml:space="preserve">This </w:t>
            </w:r>
            <w:r w:rsidR="00913AA6">
              <w:rPr>
                <w:rFonts w:ascii="Book Antiqua" w:hAnsi="Book Antiqua"/>
                <w:sz w:val="24"/>
                <w:szCs w:val="24"/>
              </w:rPr>
              <w:t xml:space="preserve">budget </w:t>
            </w:r>
            <w:r w:rsidR="00B51543">
              <w:rPr>
                <w:rFonts w:ascii="Book Antiqua" w:hAnsi="Book Antiqua"/>
                <w:sz w:val="24"/>
                <w:szCs w:val="24"/>
              </w:rPr>
              <w:t xml:space="preserve">contains an </w:t>
            </w:r>
            <w:r w:rsidR="00913AA6">
              <w:rPr>
                <w:rFonts w:ascii="Book Antiqua" w:hAnsi="Book Antiqua"/>
                <w:sz w:val="24"/>
                <w:szCs w:val="24"/>
              </w:rPr>
              <w:t>executive summary and more narrative information about the district</w:t>
            </w:r>
            <w:r w:rsidR="009C2DCD">
              <w:rPr>
                <w:rFonts w:ascii="Book Antiqua" w:hAnsi="Book Antiqua"/>
                <w:sz w:val="24"/>
                <w:szCs w:val="24"/>
              </w:rPr>
              <w:t xml:space="preserve">. </w:t>
            </w:r>
            <w:r w:rsidR="00913AA6">
              <w:rPr>
                <w:rFonts w:ascii="Book Antiqua" w:hAnsi="Book Antiqua"/>
                <w:sz w:val="24"/>
                <w:szCs w:val="24"/>
              </w:rPr>
              <w:t>She thanked Barbara Posthumus</w:t>
            </w:r>
            <w:r w:rsidR="00B51543">
              <w:rPr>
                <w:rFonts w:ascii="Book Antiqua" w:hAnsi="Book Antiqua"/>
                <w:sz w:val="24"/>
                <w:szCs w:val="24"/>
              </w:rPr>
              <w:t>, Director of Business Service,</w:t>
            </w:r>
            <w:r w:rsidR="00913AA6">
              <w:rPr>
                <w:rFonts w:ascii="Book Antiqua" w:hAnsi="Book Antiqua"/>
                <w:sz w:val="24"/>
                <w:szCs w:val="24"/>
              </w:rPr>
              <w:t xml:space="preserve"> and Kathryn Reith</w:t>
            </w:r>
            <w:r w:rsidR="00B51543">
              <w:rPr>
                <w:rFonts w:ascii="Book Antiqua" w:hAnsi="Book Antiqua"/>
                <w:sz w:val="24"/>
                <w:szCs w:val="24"/>
              </w:rPr>
              <w:t>, Director of Communication, and their staff members</w:t>
            </w:r>
            <w:r w:rsidR="00913AA6">
              <w:rPr>
                <w:rFonts w:ascii="Book Antiqua" w:hAnsi="Book Antiqua"/>
                <w:sz w:val="24"/>
                <w:szCs w:val="24"/>
              </w:rPr>
              <w:t xml:space="preserve"> for their work on this new budget format.</w:t>
            </w:r>
          </w:p>
          <w:p w:rsidR="001E055C" w:rsidRPr="001E055C" w:rsidRDefault="001E055C" w:rsidP="001E05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p w:rsidR="00E804F7" w:rsidRDefault="005C0F1D" w:rsidP="00102E0A">
            <w:pPr>
              <w:spacing w:after="0" w:line="240" w:lineRule="auto"/>
              <w:rPr>
                <w:rFonts w:ascii="Book Antiqua" w:hAnsi="Book Antiqua"/>
                <w:sz w:val="24"/>
                <w:szCs w:val="24"/>
              </w:rPr>
            </w:pPr>
            <w:r>
              <w:rPr>
                <w:rFonts w:ascii="Book Antiqua" w:eastAsia="Times New Roman" w:hAnsi="Book Antiqua" w:cs="Times New Roman"/>
                <w:snapToGrid w:val="0"/>
                <w:sz w:val="24"/>
                <w:szCs w:val="20"/>
              </w:rPr>
              <w:t xml:space="preserve">Barbara Posthumus, Director of </w:t>
            </w:r>
            <w:r w:rsidR="004B2F03">
              <w:rPr>
                <w:rFonts w:ascii="Book Antiqua" w:eastAsia="Times New Roman" w:hAnsi="Book Antiqua" w:cs="Times New Roman"/>
                <w:snapToGrid w:val="0"/>
                <w:sz w:val="24"/>
                <w:szCs w:val="20"/>
              </w:rPr>
              <w:t>Business Services</w:t>
            </w:r>
            <w:r>
              <w:rPr>
                <w:rFonts w:ascii="Book Antiqua" w:eastAsia="Times New Roman" w:hAnsi="Book Antiqua" w:cs="Times New Roman"/>
                <w:snapToGrid w:val="0"/>
                <w:sz w:val="24"/>
                <w:szCs w:val="20"/>
              </w:rPr>
              <w:t xml:space="preserve">, </w:t>
            </w:r>
            <w:r w:rsidR="00B51543">
              <w:rPr>
                <w:rFonts w:ascii="Book Antiqua" w:eastAsia="Times New Roman" w:hAnsi="Book Antiqua" w:cs="Times New Roman"/>
                <w:snapToGrid w:val="0"/>
                <w:sz w:val="24"/>
                <w:szCs w:val="20"/>
              </w:rPr>
              <w:t xml:space="preserve">presented the </w:t>
            </w:r>
            <w:r w:rsidR="00B51543" w:rsidRPr="00E804F7">
              <w:rPr>
                <w:rFonts w:ascii="Book Antiqua" w:eastAsia="Times New Roman" w:hAnsi="Book Antiqua" w:cs="Times New Roman"/>
                <w:snapToGrid w:val="0"/>
                <w:sz w:val="24"/>
                <w:szCs w:val="20"/>
              </w:rPr>
              <w:t>proposed 2014-15 budget</w:t>
            </w:r>
            <w:r w:rsidR="00B51543">
              <w:rPr>
                <w:rFonts w:ascii="Book Antiqua" w:eastAsia="Times New Roman" w:hAnsi="Book Antiqua" w:cs="Times New Roman"/>
                <w:snapToGrid w:val="0"/>
                <w:sz w:val="24"/>
                <w:szCs w:val="20"/>
              </w:rPr>
              <w:t xml:space="preserve"> and reviewed key changes in revenues and expenditures for each of the funds:  General Fund, Associated Student Body Fund, Debt Service, Capital Projects</w:t>
            </w:r>
            <w:r w:rsidR="008C05AB">
              <w:rPr>
                <w:rFonts w:ascii="Book Antiqua" w:eastAsia="Times New Roman" w:hAnsi="Book Antiqua" w:cs="Times New Roman"/>
                <w:snapToGrid w:val="0"/>
                <w:sz w:val="24"/>
                <w:szCs w:val="20"/>
              </w:rPr>
              <w:t xml:space="preserve"> Fund</w:t>
            </w:r>
            <w:r w:rsidR="00B51543">
              <w:rPr>
                <w:rFonts w:ascii="Book Antiqua" w:eastAsia="Times New Roman" w:hAnsi="Book Antiqua" w:cs="Times New Roman"/>
                <w:snapToGrid w:val="0"/>
                <w:sz w:val="24"/>
                <w:szCs w:val="20"/>
              </w:rPr>
              <w:t>, and Transportation</w:t>
            </w:r>
            <w:r w:rsidR="008C05AB">
              <w:rPr>
                <w:rFonts w:ascii="Book Antiqua" w:eastAsia="Times New Roman" w:hAnsi="Book Antiqua" w:cs="Times New Roman"/>
                <w:snapToGrid w:val="0"/>
                <w:sz w:val="24"/>
                <w:szCs w:val="20"/>
              </w:rPr>
              <w:t xml:space="preserve"> Vehicle Fund</w:t>
            </w:r>
            <w:r w:rsidR="009C2DCD">
              <w:rPr>
                <w:rFonts w:ascii="Book Antiqua" w:eastAsia="Times New Roman" w:hAnsi="Book Antiqua" w:cs="Times New Roman"/>
                <w:snapToGrid w:val="0"/>
                <w:sz w:val="24"/>
                <w:szCs w:val="20"/>
              </w:rPr>
              <w:t xml:space="preserve">. </w:t>
            </w:r>
            <w:r w:rsidR="00B51543">
              <w:rPr>
                <w:rFonts w:ascii="Book Antiqua" w:eastAsia="Times New Roman" w:hAnsi="Book Antiqua" w:cs="Times New Roman"/>
                <w:snapToGrid w:val="0"/>
                <w:sz w:val="24"/>
                <w:szCs w:val="20"/>
              </w:rPr>
              <w:t>Budgeted enrollment is 24,571, a growth of 796 students</w:t>
            </w:r>
            <w:r w:rsidR="004B2F03">
              <w:rPr>
                <w:rFonts w:ascii="Book Antiqua" w:eastAsia="Times New Roman" w:hAnsi="Book Antiqua" w:cs="Times New Roman"/>
                <w:snapToGrid w:val="0"/>
                <w:sz w:val="24"/>
                <w:szCs w:val="20"/>
              </w:rPr>
              <w:t xml:space="preserve"> over the prior year</w:t>
            </w:r>
            <w:r w:rsidR="00B51543">
              <w:rPr>
                <w:rFonts w:ascii="Book Antiqua" w:eastAsia="Times New Roman" w:hAnsi="Book Antiqua" w:cs="Times New Roman"/>
                <w:snapToGrid w:val="0"/>
                <w:sz w:val="24"/>
                <w:szCs w:val="20"/>
              </w:rPr>
              <w:t xml:space="preserve">.  </w:t>
            </w:r>
          </w:p>
          <w:p w:rsidR="001E055C" w:rsidRPr="001E055C" w:rsidRDefault="001E055C" w:rsidP="001E05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p w:rsidR="00E804F7" w:rsidRDefault="00E804F7" w:rsidP="00E804F7">
            <w:pPr>
              <w:spacing w:after="0" w:line="240" w:lineRule="auto"/>
              <w:rPr>
                <w:rFonts w:ascii="Book Antiqua" w:eastAsia="Times New Roman" w:hAnsi="Book Antiqua" w:cs="Times New Roman"/>
                <w:snapToGrid w:val="0"/>
                <w:sz w:val="24"/>
                <w:szCs w:val="20"/>
              </w:rPr>
            </w:pPr>
            <w:r w:rsidRPr="00E804F7">
              <w:rPr>
                <w:rFonts w:ascii="Book Antiqua" w:eastAsia="Times New Roman" w:hAnsi="Book Antiqua" w:cs="Times New Roman"/>
                <w:snapToGrid w:val="0"/>
                <w:sz w:val="24"/>
                <w:szCs w:val="20"/>
              </w:rPr>
              <w:t>A copy of the budget is available from the business office or the district website</w:t>
            </w:r>
            <w:r w:rsidR="009C2DCD" w:rsidRPr="00E804F7">
              <w:rPr>
                <w:rFonts w:ascii="Book Antiqua" w:eastAsia="Times New Roman" w:hAnsi="Book Antiqua" w:cs="Times New Roman"/>
                <w:snapToGrid w:val="0"/>
                <w:sz w:val="24"/>
                <w:szCs w:val="20"/>
              </w:rPr>
              <w:t xml:space="preserve">. </w:t>
            </w:r>
            <w:r w:rsidRPr="00E804F7">
              <w:rPr>
                <w:rFonts w:ascii="Book Antiqua" w:eastAsia="Times New Roman" w:hAnsi="Book Antiqua" w:cs="Times New Roman"/>
                <w:snapToGrid w:val="0"/>
                <w:sz w:val="24"/>
                <w:szCs w:val="20"/>
              </w:rPr>
              <w:t>Feedback can also be provided via the website or e</w:t>
            </w:r>
            <w:r w:rsidR="000A02CB">
              <w:rPr>
                <w:rFonts w:ascii="Book Antiqua" w:eastAsia="Times New Roman" w:hAnsi="Book Antiqua" w:cs="Times New Roman"/>
                <w:snapToGrid w:val="0"/>
                <w:sz w:val="24"/>
                <w:szCs w:val="20"/>
              </w:rPr>
              <w:t>-</w:t>
            </w:r>
            <w:r w:rsidRPr="00E804F7">
              <w:rPr>
                <w:rFonts w:ascii="Book Antiqua" w:eastAsia="Times New Roman" w:hAnsi="Book Antiqua" w:cs="Times New Roman"/>
                <w:snapToGrid w:val="0"/>
                <w:sz w:val="24"/>
                <w:szCs w:val="20"/>
              </w:rPr>
              <w:t>mail</w:t>
            </w:r>
            <w:r w:rsidR="009C2DCD" w:rsidRPr="00E804F7">
              <w:rPr>
                <w:rFonts w:ascii="Book Antiqua" w:eastAsia="Times New Roman" w:hAnsi="Book Antiqua" w:cs="Times New Roman"/>
                <w:snapToGrid w:val="0"/>
                <w:sz w:val="24"/>
                <w:szCs w:val="20"/>
              </w:rPr>
              <w:t xml:space="preserve">. </w:t>
            </w:r>
            <w:r w:rsidRPr="00E804F7">
              <w:rPr>
                <w:rFonts w:ascii="Palatino" w:eastAsia="Times New Roman" w:hAnsi="Palatino" w:cs="Times New Roman"/>
                <w:snapToGrid w:val="0"/>
                <w:sz w:val="24"/>
                <w:szCs w:val="20"/>
              </w:rPr>
              <w:t xml:space="preserve">A </w:t>
            </w:r>
            <w:r w:rsidRPr="00E804F7">
              <w:rPr>
                <w:rFonts w:ascii="Book Antiqua" w:eastAsia="Times New Roman" w:hAnsi="Book Antiqua" w:cs="Times New Roman"/>
                <w:snapToGrid w:val="0"/>
                <w:sz w:val="24"/>
                <w:szCs w:val="20"/>
              </w:rPr>
              <w:t>public hearing and adoption of the 2014-15 budget is scheduled for the next regular board meeting</w:t>
            </w:r>
            <w:r w:rsidR="000A02CB">
              <w:rPr>
                <w:rFonts w:ascii="Book Antiqua" w:eastAsia="Times New Roman" w:hAnsi="Book Antiqua" w:cs="Times New Roman"/>
                <w:snapToGrid w:val="0"/>
                <w:sz w:val="24"/>
                <w:szCs w:val="20"/>
              </w:rPr>
              <w:t>,</w:t>
            </w:r>
            <w:r w:rsidRPr="00E804F7">
              <w:rPr>
                <w:rFonts w:ascii="Book Antiqua" w:eastAsia="Times New Roman" w:hAnsi="Book Antiqua" w:cs="Times New Roman"/>
                <w:snapToGrid w:val="0"/>
                <w:sz w:val="24"/>
                <w:szCs w:val="20"/>
              </w:rPr>
              <w:t xml:space="preserve"> August 4, 2014</w:t>
            </w:r>
            <w:r w:rsidR="009C2DCD" w:rsidRPr="00E804F7">
              <w:rPr>
                <w:rFonts w:ascii="Book Antiqua" w:eastAsia="Times New Roman" w:hAnsi="Book Antiqua" w:cs="Times New Roman"/>
                <w:snapToGrid w:val="0"/>
                <w:sz w:val="24"/>
                <w:szCs w:val="20"/>
              </w:rPr>
              <w:t>.</w:t>
            </w:r>
            <w:r w:rsidR="009C2DCD">
              <w:rPr>
                <w:rFonts w:ascii="Book Antiqua" w:eastAsia="Times New Roman" w:hAnsi="Book Antiqua" w:cs="Times New Roman"/>
                <w:snapToGrid w:val="0"/>
                <w:sz w:val="24"/>
                <w:szCs w:val="20"/>
              </w:rPr>
              <w:t xml:space="preserve"> </w:t>
            </w:r>
            <w:r w:rsidR="004B2F03">
              <w:rPr>
                <w:rFonts w:ascii="Book Antiqua" w:eastAsia="Times New Roman" w:hAnsi="Book Antiqua" w:cs="Times New Roman"/>
                <w:snapToGrid w:val="0"/>
                <w:sz w:val="24"/>
                <w:szCs w:val="20"/>
              </w:rPr>
              <w:t xml:space="preserve">Ms. Posthumus </w:t>
            </w:r>
            <w:r w:rsidR="00B51543">
              <w:rPr>
                <w:rFonts w:ascii="Book Antiqua" w:eastAsia="Times New Roman" w:hAnsi="Book Antiqua" w:cs="Times New Roman"/>
                <w:snapToGrid w:val="0"/>
                <w:sz w:val="24"/>
                <w:szCs w:val="20"/>
              </w:rPr>
              <w:t xml:space="preserve">noted that because of </w:t>
            </w:r>
            <w:r w:rsidR="008C05AB">
              <w:rPr>
                <w:rFonts w:ascii="Book Antiqua" w:eastAsia="Times New Roman" w:hAnsi="Book Antiqua" w:cs="Times New Roman"/>
                <w:snapToGrid w:val="0"/>
                <w:sz w:val="24"/>
                <w:szCs w:val="20"/>
              </w:rPr>
              <w:t>reduced</w:t>
            </w:r>
            <w:r w:rsidR="00B51543">
              <w:rPr>
                <w:rFonts w:ascii="Book Antiqua" w:eastAsia="Times New Roman" w:hAnsi="Book Antiqua" w:cs="Times New Roman"/>
                <w:snapToGrid w:val="0"/>
                <w:sz w:val="24"/>
                <w:szCs w:val="20"/>
              </w:rPr>
              <w:t xml:space="preserve"> funding in </w:t>
            </w:r>
            <w:r w:rsidR="008C05AB">
              <w:rPr>
                <w:rFonts w:ascii="Book Antiqua" w:eastAsia="Times New Roman" w:hAnsi="Book Antiqua" w:cs="Times New Roman"/>
                <w:snapToGrid w:val="0"/>
                <w:sz w:val="24"/>
                <w:szCs w:val="20"/>
              </w:rPr>
              <w:t xml:space="preserve">the </w:t>
            </w:r>
            <w:r w:rsidR="00B51543">
              <w:rPr>
                <w:rFonts w:ascii="Book Antiqua" w:eastAsia="Times New Roman" w:hAnsi="Book Antiqua" w:cs="Times New Roman"/>
                <w:snapToGrid w:val="0"/>
                <w:sz w:val="24"/>
                <w:szCs w:val="20"/>
              </w:rPr>
              <w:t xml:space="preserve">capital </w:t>
            </w:r>
            <w:r w:rsidR="008C05AB">
              <w:rPr>
                <w:rFonts w:ascii="Book Antiqua" w:eastAsia="Times New Roman" w:hAnsi="Book Antiqua" w:cs="Times New Roman"/>
                <w:snapToGrid w:val="0"/>
                <w:sz w:val="24"/>
                <w:szCs w:val="20"/>
              </w:rPr>
              <w:t xml:space="preserve">fund </w:t>
            </w:r>
            <w:r w:rsidR="00B51543">
              <w:rPr>
                <w:rFonts w:ascii="Book Antiqua" w:eastAsia="Times New Roman" w:hAnsi="Book Antiqua" w:cs="Times New Roman"/>
                <w:snapToGrid w:val="0"/>
                <w:sz w:val="24"/>
                <w:szCs w:val="20"/>
              </w:rPr>
              <w:t>and increase</w:t>
            </w:r>
            <w:r w:rsidR="004B2F03">
              <w:rPr>
                <w:rFonts w:ascii="Book Antiqua" w:eastAsia="Times New Roman" w:hAnsi="Book Antiqua" w:cs="Times New Roman"/>
                <w:snapToGrid w:val="0"/>
                <w:sz w:val="24"/>
                <w:szCs w:val="20"/>
              </w:rPr>
              <w:t>d</w:t>
            </w:r>
            <w:r w:rsidR="00B51543">
              <w:rPr>
                <w:rFonts w:ascii="Book Antiqua" w:eastAsia="Times New Roman" w:hAnsi="Book Antiqua" w:cs="Times New Roman"/>
                <w:snapToGrid w:val="0"/>
                <w:sz w:val="24"/>
                <w:szCs w:val="20"/>
              </w:rPr>
              <w:t xml:space="preserve"> state funding, the annual transfer of funds from capital projects to the general fund is being eliminated</w:t>
            </w:r>
            <w:r w:rsidR="009C2DCD">
              <w:rPr>
                <w:rFonts w:ascii="Book Antiqua" w:eastAsia="Times New Roman" w:hAnsi="Book Antiqua" w:cs="Times New Roman"/>
                <w:snapToGrid w:val="0"/>
                <w:sz w:val="24"/>
                <w:szCs w:val="20"/>
              </w:rPr>
              <w:t xml:space="preserve">. </w:t>
            </w:r>
            <w:r w:rsidR="00B51543">
              <w:rPr>
                <w:rFonts w:ascii="Book Antiqua" w:eastAsia="Times New Roman" w:hAnsi="Book Antiqua" w:cs="Times New Roman"/>
                <w:snapToGrid w:val="0"/>
                <w:sz w:val="24"/>
                <w:szCs w:val="20"/>
              </w:rPr>
              <w:t>She highlighted key revenue changes</w:t>
            </w:r>
            <w:r w:rsidR="003300C3">
              <w:rPr>
                <w:rFonts w:ascii="Book Antiqua" w:eastAsia="Times New Roman" w:hAnsi="Book Antiqua" w:cs="Times New Roman"/>
                <w:snapToGrid w:val="0"/>
                <w:sz w:val="24"/>
                <w:szCs w:val="20"/>
              </w:rPr>
              <w:t xml:space="preserve"> ($17.1 million</w:t>
            </w:r>
            <w:r w:rsidR="004B2F03">
              <w:rPr>
                <w:rFonts w:ascii="Book Antiqua" w:eastAsia="Times New Roman" w:hAnsi="Book Antiqua" w:cs="Times New Roman"/>
                <w:snapToGrid w:val="0"/>
                <w:sz w:val="24"/>
                <w:szCs w:val="20"/>
              </w:rPr>
              <w:t>,</w:t>
            </w:r>
            <w:r w:rsidR="003300C3">
              <w:rPr>
                <w:rFonts w:ascii="Book Antiqua" w:eastAsia="Times New Roman" w:hAnsi="Book Antiqua" w:cs="Times New Roman"/>
                <w:snapToGrid w:val="0"/>
                <w:sz w:val="24"/>
                <w:szCs w:val="20"/>
              </w:rPr>
              <w:t xml:space="preserve"> </w:t>
            </w:r>
            <w:r w:rsidR="003300C3">
              <w:rPr>
                <w:rFonts w:ascii="Book Antiqua" w:eastAsia="Times New Roman" w:hAnsi="Book Antiqua" w:cs="Times New Roman"/>
                <w:snapToGrid w:val="0"/>
                <w:sz w:val="24"/>
                <w:szCs w:val="20"/>
              </w:rPr>
              <w:lastRenderedPageBreak/>
              <w:t>which is an increase of 6.7%)</w:t>
            </w:r>
            <w:r w:rsidR="00B51543">
              <w:rPr>
                <w:rFonts w:ascii="Book Antiqua" w:eastAsia="Times New Roman" w:hAnsi="Book Antiqua" w:cs="Times New Roman"/>
                <w:snapToGrid w:val="0"/>
                <w:sz w:val="24"/>
                <w:szCs w:val="20"/>
              </w:rPr>
              <w:t xml:space="preserve"> and increases to the staffing allocation model. </w:t>
            </w:r>
          </w:p>
          <w:p w:rsidR="001E055C" w:rsidRPr="001E055C" w:rsidRDefault="001E055C" w:rsidP="001E05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p w:rsidR="003300C3" w:rsidRDefault="003300C3" w:rsidP="00E804F7">
            <w:pPr>
              <w:spacing w:after="0" w:line="240" w:lineRule="auto"/>
              <w:rPr>
                <w:rFonts w:ascii="Book Antiqua" w:eastAsia="Times New Roman" w:hAnsi="Book Antiqua" w:cs="Times New Roman"/>
                <w:snapToGrid w:val="0"/>
                <w:sz w:val="24"/>
                <w:szCs w:val="20"/>
              </w:rPr>
            </w:pPr>
            <w:r>
              <w:rPr>
                <w:rFonts w:ascii="Book Antiqua" w:eastAsia="Times New Roman" w:hAnsi="Book Antiqua" w:cs="Times New Roman"/>
                <w:snapToGrid w:val="0"/>
                <w:sz w:val="24"/>
                <w:szCs w:val="20"/>
              </w:rPr>
              <w:t>Dr. Pierce</w:t>
            </w:r>
            <w:r w:rsidR="001968F1">
              <w:rPr>
                <w:rFonts w:ascii="Book Antiqua" w:eastAsia="Times New Roman" w:hAnsi="Book Antiqua" w:cs="Times New Roman"/>
                <w:snapToGrid w:val="0"/>
                <w:sz w:val="24"/>
                <w:szCs w:val="20"/>
              </w:rPr>
              <w:t xml:space="preserve"> reviewed the budget process and </w:t>
            </w:r>
            <w:r w:rsidR="008C05AB">
              <w:rPr>
                <w:rFonts w:ascii="Book Antiqua" w:eastAsia="Times New Roman" w:hAnsi="Book Antiqua" w:cs="Times New Roman"/>
                <w:snapToGrid w:val="0"/>
                <w:sz w:val="24"/>
                <w:szCs w:val="20"/>
              </w:rPr>
              <w:t xml:space="preserve">the </w:t>
            </w:r>
            <w:r w:rsidR="001968F1">
              <w:rPr>
                <w:rFonts w:ascii="Book Antiqua" w:eastAsia="Times New Roman" w:hAnsi="Book Antiqua" w:cs="Times New Roman"/>
                <w:snapToGrid w:val="0"/>
                <w:sz w:val="24"/>
                <w:szCs w:val="20"/>
              </w:rPr>
              <w:t xml:space="preserve">timeline </w:t>
            </w:r>
            <w:r w:rsidR="004B2F03">
              <w:rPr>
                <w:rFonts w:ascii="Book Antiqua" w:eastAsia="Times New Roman" w:hAnsi="Book Antiqua" w:cs="Times New Roman"/>
                <w:snapToGrid w:val="0"/>
                <w:sz w:val="24"/>
                <w:szCs w:val="20"/>
              </w:rPr>
              <w:t>for</w:t>
            </w:r>
            <w:r w:rsidR="001968F1">
              <w:rPr>
                <w:rFonts w:ascii="Book Antiqua" w:eastAsia="Times New Roman" w:hAnsi="Book Antiqua" w:cs="Times New Roman"/>
                <w:snapToGrid w:val="0"/>
                <w:sz w:val="24"/>
                <w:szCs w:val="20"/>
              </w:rPr>
              <w:t xml:space="preserve"> how the budget was developed</w:t>
            </w:r>
            <w:r w:rsidR="004B2F03">
              <w:rPr>
                <w:rFonts w:ascii="Book Antiqua" w:eastAsia="Times New Roman" w:hAnsi="Book Antiqua" w:cs="Times New Roman"/>
                <w:snapToGrid w:val="0"/>
                <w:sz w:val="24"/>
                <w:szCs w:val="20"/>
              </w:rPr>
              <w:t>. I</w:t>
            </w:r>
            <w:r w:rsidR="001968F1">
              <w:rPr>
                <w:rFonts w:ascii="Book Antiqua" w:eastAsia="Times New Roman" w:hAnsi="Book Antiqua" w:cs="Times New Roman"/>
                <w:snapToGrid w:val="0"/>
                <w:sz w:val="24"/>
                <w:szCs w:val="20"/>
              </w:rPr>
              <w:t xml:space="preserve">nput </w:t>
            </w:r>
            <w:r w:rsidR="004B2F03">
              <w:rPr>
                <w:rFonts w:ascii="Book Antiqua" w:eastAsia="Times New Roman" w:hAnsi="Book Antiqua" w:cs="Times New Roman"/>
                <w:snapToGrid w:val="0"/>
                <w:sz w:val="24"/>
                <w:szCs w:val="20"/>
              </w:rPr>
              <w:t xml:space="preserve">was </w:t>
            </w:r>
            <w:r w:rsidR="008C05AB">
              <w:rPr>
                <w:rFonts w:ascii="Book Antiqua" w:eastAsia="Times New Roman" w:hAnsi="Book Antiqua" w:cs="Times New Roman"/>
                <w:snapToGrid w:val="0"/>
                <w:sz w:val="24"/>
                <w:szCs w:val="20"/>
              </w:rPr>
              <w:t>s</w:t>
            </w:r>
            <w:r w:rsidR="001968F1">
              <w:rPr>
                <w:rFonts w:ascii="Book Antiqua" w:eastAsia="Times New Roman" w:hAnsi="Book Antiqua" w:cs="Times New Roman"/>
                <w:snapToGrid w:val="0"/>
                <w:sz w:val="24"/>
                <w:szCs w:val="20"/>
              </w:rPr>
              <w:t>olicited from staff, board</w:t>
            </w:r>
            <w:r w:rsidR="004B2F03">
              <w:rPr>
                <w:rFonts w:ascii="Book Antiqua" w:eastAsia="Times New Roman" w:hAnsi="Book Antiqua" w:cs="Times New Roman"/>
                <w:snapToGrid w:val="0"/>
                <w:sz w:val="24"/>
                <w:szCs w:val="20"/>
              </w:rPr>
              <w:t xml:space="preserve"> members</w:t>
            </w:r>
            <w:r w:rsidR="001968F1">
              <w:rPr>
                <w:rFonts w:ascii="Book Antiqua" w:eastAsia="Times New Roman" w:hAnsi="Book Antiqua" w:cs="Times New Roman"/>
                <w:snapToGrid w:val="0"/>
                <w:sz w:val="24"/>
                <w:szCs w:val="20"/>
              </w:rPr>
              <w:t>, and parents</w:t>
            </w:r>
            <w:r w:rsidR="009C2DCD">
              <w:rPr>
                <w:rFonts w:ascii="Book Antiqua" w:eastAsia="Times New Roman" w:hAnsi="Book Antiqua" w:cs="Times New Roman"/>
                <w:snapToGrid w:val="0"/>
                <w:sz w:val="24"/>
                <w:szCs w:val="20"/>
              </w:rPr>
              <w:t xml:space="preserve">. </w:t>
            </w:r>
            <w:r w:rsidR="001968F1">
              <w:rPr>
                <w:rFonts w:ascii="Book Antiqua" w:eastAsia="Times New Roman" w:hAnsi="Book Antiqua" w:cs="Times New Roman"/>
                <w:snapToGrid w:val="0"/>
                <w:sz w:val="24"/>
                <w:szCs w:val="20"/>
              </w:rPr>
              <w:t xml:space="preserve">She shared that a strategic planning representative group was convened </w:t>
            </w:r>
            <w:r w:rsidR="008C05AB">
              <w:rPr>
                <w:rFonts w:ascii="Book Antiqua" w:eastAsia="Times New Roman" w:hAnsi="Book Antiqua" w:cs="Times New Roman"/>
                <w:snapToGrid w:val="0"/>
                <w:sz w:val="24"/>
                <w:szCs w:val="20"/>
              </w:rPr>
              <w:t>that include</w:t>
            </w:r>
            <w:r w:rsidR="00335D40">
              <w:rPr>
                <w:rFonts w:ascii="Book Antiqua" w:eastAsia="Times New Roman" w:hAnsi="Book Antiqua" w:cs="Times New Roman"/>
                <w:snapToGrid w:val="0"/>
                <w:sz w:val="24"/>
                <w:szCs w:val="20"/>
              </w:rPr>
              <w:t>d</w:t>
            </w:r>
            <w:r w:rsidR="008C05AB">
              <w:rPr>
                <w:rFonts w:ascii="Book Antiqua" w:eastAsia="Times New Roman" w:hAnsi="Book Antiqua" w:cs="Times New Roman"/>
                <w:snapToGrid w:val="0"/>
                <w:sz w:val="24"/>
                <w:szCs w:val="20"/>
              </w:rPr>
              <w:t xml:space="preserve"> </w:t>
            </w:r>
            <w:r w:rsidR="00335D40">
              <w:rPr>
                <w:rFonts w:ascii="Book Antiqua" w:eastAsia="Times New Roman" w:hAnsi="Book Antiqua" w:cs="Times New Roman"/>
                <w:snapToGrid w:val="0"/>
                <w:sz w:val="24"/>
                <w:szCs w:val="20"/>
              </w:rPr>
              <w:t xml:space="preserve">certificated </w:t>
            </w:r>
            <w:r w:rsidR="008C05AB">
              <w:rPr>
                <w:rFonts w:ascii="Book Antiqua" w:eastAsia="Times New Roman" w:hAnsi="Book Antiqua" w:cs="Times New Roman"/>
                <w:snapToGrid w:val="0"/>
                <w:sz w:val="24"/>
                <w:szCs w:val="20"/>
              </w:rPr>
              <w:t>staff and administrators</w:t>
            </w:r>
            <w:r w:rsidR="004B2F03">
              <w:rPr>
                <w:rFonts w:ascii="Book Antiqua" w:eastAsia="Times New Roman" w:hAnsi="Book Antiqua" w:cs="Times New Roman"/>
                <w:snapToGrid w:val="0"/>
                <w:sz w:val="24"/>
                <w:szCs w:val="20"/>
              </w:rPr>
              <w:t xml:space="preserve">; this group was </w:t>
            </w:r>
            <w:r w:rsidR="008C05AB">
              <w:rPr>
                <w:rFonts w:ascii="Book Antiqua" w:eastAsia="Times New Roman" w:hAnsi="Book Antiqua" w:cs="Times New Roman"/>
                <w:snapToGrid w:val="0"/>
                <w:sz w:val="24"/>
                <w:szCs w:val="20"/>
              </w:rPr>
              <w:t xml:space="preserve"> charged with reviewing survey results and </w:t>
            </w:r>
            <w:r w:rsidR="00335D40">
              <w:rPr>
                <w:rFonts w:ascii="Book Antiqua" w:eastAsia="Times New Roman" w:hAnsi="Book Antiqua" w:cs="Times New Roman"/>
                <w:snapToGrid w:val="0"/>
                <w:sz w:val="24"/>
                <w:szCs w:val="20"/>
              </w:rPr>
              <w:t>making recommendations</w:t>
            </w:r>
            <w:r w:rsidR="004B2F03">
              <w:rPr>
                <w:rFonts w:ascii="Book Antiqua" w:eastAsia="Times New Roman" w:hAnsi="Book Antiqua" w:cs="Times New Roman"/>
                <w:snapToGrid w:val="0"/>
                <w:sz w:val="24"/>
                <w:szCs w:val="20"/>
              </w:rPr>
              <w:t xml:space="preserve"> regarding support for carrying out strategic work</w:t>
            </w:r>
            <w:r w:rsidR="009C2DCD">
              <w:rPr>
                <w:rFonts w:ascii="Book Antiqua" w:eastAsia="Times New Roman" w:hAnsi="Book Antiqua" w:cs="Times New Roman"/>
                <w:snapToGrid w:val="0"/>
                <w:sz w:val="24"/>
                <w:szCs w:val="20"/>
              </w:rPr>
              <w:t xml:space="preserve">. </w:t>
            </w:r>
            <w:r w:rsidR="00335D40">
              <w:rPr>
                <w:rFonts w:ascii="Book Antiqua" w:eastAsia="Times New Roman" w:hAnsi="Book Antiqua" w:cs="Times New Roman"/>
                <w:snapToGrid w:val="0"/>
                <w:sz w:val="24"/>
                <w:szCs w:val="20"/>
              </w:rPr>
              <w:t>T</w:t>
            </w:r>
            <w:r w:rsidR="008C05AB">
              <w:rPr>
                <w:rFonts w:ascii="Book Antiqua" w:eastAsia="Times New Roman" w:hAnsi="Book Antiqua" w:cs="Times New Roman"/>
                <w:snapToGrid w:val="0"/>
                <w:sz w:val="24"/>
                <w:szCs w:val="20"/>
              </w:rPr>
              <w:t>hat information was shared with the Strategic Advisory Leadership Team (SALT)</w:t>
            </w:r>
            <w:r w:rsidR="009C2DCD">
              <w:rPr>
                <w:rFonts w:ascii="Book Antiqua" w:eastAsia="Times New Roman" w:hAnsi="Book Antiqua" w:cs="Times New Roman"/>
                <w:snapToGrid w:val="0"/>
                <w:sz w:val="24"/>
                <w:szCs w:val="20"/>
              </w:rPr>
              <w:t xml:space="preserve">. </w:t>
            </w:r>
            <w:r w:rsidR="008C05AB">
              <w:rPr>
                <w:rFonts w:ascii="Book Antiqua" w:eastAsia="Times New Roman" w:hAnsi="Book Antiqua" w:cs="Times New Roman"/>
                <w:snapToGrid w:val="0"/>
                <w:sz w:val="24"/>
                <w:szCs w:val="20"/>
              </w:rPr>
              <w:t xml:space="preserve">SALT reviewed the strategic plan and </w:t>
            </w:r>
            <w:r w:rsidR="00335D40">
              <w:rPr>
                <w:rFonts w:ascii="Book Antiqua" w:eastAsia="Times New Roman" w:hAnsi="Book Antiqua" w:cs="Times New Roman"/>
                <w:snapToGrid w:val="0"/>
                <w:sz w:val="24"/>
                <w:szCs w:val="20"/>
              </w:rPr>
              <w:t xml:space="preserve">additional </w:t>
            </w:r>
            <w:r w:rsidR="008C05AB">
              <w:rPr>
                <w:rFonts w:ascii="Book Antiqua" w:eastAsia="Times New Roman" w:hAnsi="Book Antiqua" w:cs="Times New Roman"/>
                <w:snapToGrid w:val="0"/>
                <w:sz w:val="24"/>
                <w:szCs w:val="20"/>
              </w:rPr>
              <w:t>budget requests and developed recommendations</w:t>
            </w:r>
            <w:r w:rsidR="004B2F03">
              <w:rPr>
                <w:rFonts w:ascii="Book Antiqua" w:eastAsia="Times New Roman" w:hAnsi="Book Antiqua" w:cs="Times New Roman"/>
                <w:snapToGrid w:val="0"/>
                <w:sz w:val="24"/>
                <w:szCs w:val="20"/>
              </w:rPr>
              <w:t xml:space="preserve"> to the superintendent</w:t>
            </w:r>
            <w:r w:rsidR="009C2DCD">
              <w:rPr>
                <w:rFonts w:ascii="Book Antiqua" w:eastAsia="Times New Roman" w:hAnsi="Book Antiqua" w:cs="Times New Roman"/>
                <w:snapToGrid w:val="0"/>
                <w:sz w:val="24"/>
                <w:szCs w:val="20"/>
              </w:rPr>
              <w:t xml:space="preserve">. </w:t>
            </w:r>
            <w:r w:rsidR="00335D40">
              <w:rPr>
                <w:rFonts w:ascii="Book Antiqua" w:eastAsia="Times New Roman" w:hAnsi="Book Antiqua" w:cs="Times New Roman"/>
                <w:snapToGrid w:val="0"/>
                <w:sz w:val="24"/>
                <w:szCs w:val="20"/>
              </w:rPr>
              <w:t>The preliminary budget information</w:t>
            </w:r>
            <w:r w:rsidR="005C0F1D">
              <w:rPr>
                <w:rFonts w:ascii="Book Antiqua" w:eastAsia="Times New Roman" w:hAnsi="Book Antiqua" w:cs="Times New Roman"/>
                <w:snapToGrid w:val="0"/>
                <w:sz w:val="24"/>
                <w:szCs w:val="20"/>
              </w:rPr>
              <w:t xml:space="preserve"> was shared with the board</w:t>
            </w:r>
            <w:r w:rsidR="009C2DCD">
              <w:rPr>
                <w:rFonts w:ascii="Book Antiqua" w:eastAsia="Times New Roman" w:hAnsi="Book Antiqua" w:cs="Times New Roman"/>
                <w:snapToGrid w:val="0"/>
                <w:sz w:val="24"/>
                <w:szCs w:val="20"/>
              </w:rPr>
              <w:t xml:space="preserve">. </w:t>
            </w:r>
            <w:r w:rsidR="008C05AB">
              <w:rPr>
                <w:rFonts w:ascii="Book Antiqua" w:eastAsia="Times New Roman" w:hAnsi="Book Antiqua" w:cs="Times New Roman"/>
                <w:snapToGrid w:val="0"/>
                <w:sz w:val="24"/>
                <w:szCs w:val="20"/>
              </w:rPr>
              <w:t xml:space="preserve">A public hearing will be held at the August 4 board meeting.  </w:t>
            </w:r>
          </w:p>
          <w:p w:rsidR="001E055C" w:rsidRPr="001E055C" w:rsidRDefault="001E055C" w:rsidP="001E05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p w:rsidR="00335D40" w:rsidRDefault="00335D40" w:rsidP="00E804F7">
            <w:pPr>
              <w:spacing w:after="0" w:line="240" w:lineRule="auto"/>
              <w:rPr>
                <w:rFonts w:ascii="Book Antiqua" w:eastAsia="Times New Roman" w:hAnsi="Book Antiqua" w:cs="Times New Roman"/>
                <w:snapToGrid w:val="0"/>
                <w:sz w:val="24"/>
                <w:szCs w:val="20"/>
              </w:rPr>
            </w:pPr>
            <w:r>
              <w:rPr>
                <w:rFonts w:ascii="Book Antiqua" w:eastAsia="Times New Roman" w:hAnsi="Book Antiqua" w:cs="Times New Roman"/>
                <w:snapToGrid w:val="0"/>
                <w:sz w:val="24"/>
                <w:szCs w:val="20"/>
              </w:rPr>
              <w:t>Dr. Pierce described how the budget requests were considered</w:t>
            </w:r>
            <w:r w:rsidR="004B2F03">
              <w:rPr>
                <w:rFonts w:ascii="Book Antiqua" w:eastAsia="Times New Roman" w:hAnsi="Book Antiqua" w:cs="Times New Roman"/>
                <w:snapToGrid w:val="0"/>
                <w:sz w:val="24"/>
                <w:szCs w:val="20"/>
              </w:rPr>
              <w:t xml:space="preserve"> by SALT</w:t>
            </w:r>
            <w:r w:rsidR="009C2DCD">
              <w:rPr>
                <w:rFonts w:ascii="Book Antiqua" w:eastAsia="Times New Roman" w:hAnsi="Book Antiqua" w:cs="Times New Roman"/>
                <w:snapToGrid w:val="0"/>
                <w:sz w:val="24"/>
                <w:szCs w:val="20"/>
              </w:rPr>
              <w:t>. Areas for consideration included the rationale; source of funding; restoration of areas which had previously been cut or underfunded, alignment to strategic goals; and the nature of the expenditure.</w:t>
            </w:r>
          </w:p>
          <w:p w:rsidR="001E055C" w:rsidRPr="001E055C" w:rsidRDefault="001E055C" w:rsidP="001E05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p w:rsidR="00335D40" w:rsidRDefault="004B2F03" w:rsidP="00E804F7">
            <w:pPr>
              <w:spacing w:after="0" w:line="240" w:lineRule="auto"/>
              <w:rPr>
                <w:rFonts w:ascii="Book Antiqua" w:eastAsia="Times New Roman" w:hAnsi="Book Antiqua" w:cs="Times New Roman"/>
                <w:snapToGrid w:val="0"/>
                <w:sz w:val="24"/>
                <w:szCs w:val="20"/>
              </w:rPr>
            </w:pPr>
            <w:r>
              <w:rPr>
                <w:rFonts w:ascii="Book Antiqua" w:eastAsia="Times New Roman" w:hAnsi="Book Antiqua" w:cs="Times New Roman"/>
                <w:snapToGrid w:val="0"/>
                <w:sz w:val="24"/>
                <w:szCs w:val="20"/>
              </w:rPr>
              <w:t xml:space="preserve">Dr. Pierce </w:t>
            </w:r>
            <w:r w:rsidR="00335D40">
              <w:rPr>
                <w:rFonts w:ascii="Book Antiqua" w:eastAsia="Times New Roman" w:hAnsi="Book Antiqua" w:cs="Times New Roman"/>
                <w:snapToGrid w:val="0"/>
                <w:sz w:val="24"/>
                <w:szCs w:val="20"/>
              </w:rPr>
              <w:t>continued and described th</w:t>
            </w:r>
            <w:r>
              <w:rPr>
                <w:rFonts w:ascii="Book Antiqua" w:eastAsia="Times New Roman" w:hAnsi="Book Antiqua" w:cs="Times New Roman"/>
                <w:snapToGrid w:val="0"/>
                <w:sz w:val="24"/>
                <w:szCs w:val="20"/>
              </w:rPr>
              <w:t>e district’s</w:t>
            </w:r>
            <w:r w:rsidR="00335D40">
              <w:rPr>
                <w:rFonts w:ascii="Book Antiqua" w:eastAsia="Times New Roman" w:hAnsi="Book Antiqua" w:cs="Times New Roman"/>
                <w:snapToGrid w:val="0"/>
                <w:sz w:val="24"/>
                <w:szCs w:val="20"/>
              </w:rPr>
              <w:t xml:space="preserve"> strategic goals and i</w:t>
            </w:r>
            <w:r>
              <w:rPr>
                <w:rFonts w:ascii="Book Antiqua" w:eastAsia="Times New Roman" w:hAnsi="Book Antiqua" w:cs="Times New Roman"/>
                <w:snapToGrid w:val="0"/>
                <w:sz w:val="24"/>
                <w:szCs w:val="20"/>
              </w:rPr>
              <w:t xml:space="preserve">nitiatives </w:t>
            </w:r>
            <w:r w:rsidR="00335D40">
              <w:rPr>
                <w:rFonts w:ascii="Book Antiqua" w:eastAsia="Times New Roman" w:hAnsi="Book Antiqua" w:cs="Times New Roman"/>
                <w:snapToGrid w:val="0"/>
                <w:sz w:val="24"/>
                <w:szCs w:val="20"/>
              </w:rPr>
              <w:t xml:space="preserve">slated </w:t>
            </w:r>
            <w:r>
              <w:rPr>
                <w:rFonts w:ascii="Book Antiqua" w:eastAsia="Times New Roman" w:hAnsi="Book Antiqua" w:cs="Times New Roman"/>
                <w:snapToGrid w:val="0"/>
                <w:sz w:val="24"/>
                <w:szCs w:val="20"/>
              </w:rPr>
              <w:t>for</w:t>
            </w:r>
            <w:r w:rsidR="00335D40">
              <w:rPr>
                <w:rFonts w:ascii="Book Antiqua" w:eastAsia="Times New Roman" w:hAnsi="Book Antiqua" w:cs="Times New Roman"/>
                <w:snapToGrid w:val="0"/>
                <w:sz w:val="24"/>
                <w:szCs w:val="20"/>
              </w:rPr>
              <w:t xml:space="preserve"> implement</w:t>
            </w:r>
            <w:r>
              <w:rPr>
                <w:rFonts w:ascii="Book Antiqua" w:eastAsia="Times New Roman" w:hAnsi="Book Antiqua" w:cs="Times New Roman"/>
                <w:snapToGrid w:val="0"/>
                <w:sz w:val="24"/>
                <w:szCs w:val="20"/>
              </w:rPr>
              <w:t>ation</w:t>
            </w:r>
            <w:r w:rsidR="009C2DCD">
              <w:rPr>
                <w:rFonts w:ascii="Book Antiqua" w:eastAsia="Times New Roman" w:hAnsi="Book Antiqua" w:cs="Times New Roman"/>
                <w:snapToGrid w:val="0"/>
                <w:sz w:val="24"/>
                <w:szCs w:val="20"/>
              </w:rPr>
              <w:t xml:space="preserve">. </w:t>
            </w:r>
            <w:r w:rsidR="00DE3C2E">
              <w:rPr>
                <w:rFonts w:ascii="Book Antiqua" w:eastAsia="Times New Roman" w:hAnsi="Book Antiqua" w:cs="Times New Roman"/>
                <w:snapToGrid w:val="0"/>
                <w:sz w:val="24"/>
                <w:szCs w:val="20"/>
              </w:rPr>
              <w:t>Highlights of the new expenditures included</w:t>
            </w:r>
            <w:r w:rsidR="00335D40">
              <w:rPr>
                <w:rFonts w:ascii="Book Antiqua" w:eastAsia="Times New Roman" w:hAnsi="Book Antiqua" w:cs="Times New Roman"/>
                <w:snapToGrid w:val="0"/>
                <w:sz w:val="24"/>
                <w:szCs w:val="20"/>
              </w:rPr>
              <w:t xml:space="preserve">:  purchase of </w:t>
            </w:r>
            <w:r w:rsidR="005C0F1D">
              <w:rPr>
                <w:rFonts w:ascii="Book Antiqua" w:eastAsia="Times New Roman" w:hAnsi="Book Antiqua" w:cs="Times New Roman"/>
                <w:snapToGrid w:val="0"/>
                <w:sz w:val="24"/>
                <w:szCs w:val="20"/>
              </w:rPr>
              <w:t>special education literacy curriculum</w:t>
            </w:r>
            <w:r w:rsidR="00714DE9">
              <w:rPr>
                <w:rFonts w:ascii="Book Antiqua" w:eastAsia="Times New Roman" w:hAnsi="Book Antiqua" w:cs="Times New Roman"/>
                <w:snapToGrid w:val="0"/>
                <w:sz w:val="24"/>
                <w:szCs w:val="20"/>
              </w:rPr>
              <w:t>, restoration of central curriculum and central student services support;</w:t>
            </w:r>
            <w:r w:rsidR="000A02CB">
              <w:rPr>
                <w:rFonts w:ascii="Book Antiqua" w:eastAsia="Times New Roman" w:hAnsi="Book Antiqua" w:cs="Times New Roman"/>
                <w:snapToGrid w:val="0"/>
                <w:sz w:val="24"/>
                <w:szCs w:val="20"/>
              </w:rPr>
              <w:t xml:space="preserve"> funding for some opportunities for a </w:t>
            </w:r>
            <w:r w:rsidR="00335D40">
              <w:rPr>
                <w:rFonts w:ascii="Book Antiqua" w:eastAsia="Times New Roman" w:hAnsi="Book Antiqua" w:cs="Times New Roman"/>
                <w:snapToGrid w:val="0"/>
                <w:sz w:val="24"/>
                <w:szCs w:val="20"/>
              </w:rPr>
              <w:t xml:space="preserve"> 7</w:t>
            </w:r>
            <w:r w:rsidR="00335D40" w:rsidRPr="00335D40">
              <w:rPr>
                <w:rFonts w:ascii="Book Antiqua" w:eastAsia="Times New Roman" w:hAnsi="Book Antiqua" w:cs="Times New Roman"/>
                <w:snapToGrid w:val="0"/>
                <w:sz w:val="24"/>
                <w:szCs w:val="20"/>
                <w:vertAlign w:val="superscript"/>
              </w:rPr>
              <w:t>th</w:t>
            </w:r>
            <w:r w:rsidR="00335D40">
              <w:rPr>
                <w:rFonts w:ascii="Book Antiqua" w:eastAsia="Times New Roman" w:hAnsi="Book Antiqua" w:cs="Times New Roman"/>
                <w:snapToGrid w:val="0"/>
                <w:sz w:val="24"/>
                <w:szCs w:val="20"/>
              </w:rPr>
              <w:t xml:space="preserve"> period at all high schools</w:t>
            </w:r>
            <w:r w:rsidR="00714DE9">
              <w:rPr>
                <w:rFonts w:ascii="Book Antiqua" w:eastAsia="Times New Roman" w:hAnsi="Book Antiqua" w:cs="Times New Roman"/>
                <w:snapToGrid w:val="0"/>
                <w:sz w:val="24"/>
                <w:szCs w:val="20"/>
              </w:rPr>
              <w:t>;</w:t>
            </w:r>
            <w:r w:rsidR="00335D40">
              <w:rPr>
                <w:rFonts w:ascii="Book Antiqua" w:eastAsia="Times New Roman" w:hAnsi="Book Antiqua" w:cs="Times New Roman"/>
                <w:snapToGrid w:val="0"/>
                <w:sz w:val="24"/>
                <w:szCs w:val="20"/>
              </w:rPr>
              <w:t xml:space="preserve"> </w:t>
            </w:r>
            <w:r w:rsidR="00714DE9">
              <w:rPr>
                <w:rFonts w:ascii="Book Antiqua" w:eastAsia="Times New Roman" w:hAnsi="Book Antiqua" w:cs="Times New Roman"/>
                <w:snapToGrid w:val="0"/>
                <w:sz w:val="24"/>
                <w:szCs w:val="20"/>
              </w:rPr>
              <w:t xml:space="preserve">prevention/intervention program expansion; </w:t>
            </w:r>
            <w:r w:rsidR="00335D40">
              <w:rPr>
                <w:rFonts w:ascii="Book Antiqua" w:eastAsia="Times New Roman" w:hAnsi="Book Antiqua" w:cs="Times New Roman"/>
                <w:snapToGrid w:val="0"/>
                <w:sz w:val="24"/>
                <w:szCs w:val="20"/>
              </w:rPr>
              <w:t xml:space="preserve">a </w:t>
            </w:r>
            <w:r w:rsidR="00DE3C2E">
              <w:rPr>
                <w:rFonts w:ascii="Book Antiqua" w:eastAsia="Times New Roman" w:hAnsi="Book Antiqua" w:cs="Times New Roman"/>
                <w:snapToGrid w:val="0"/>
                <w:sz w:val="24"/>
                <w:szCs w:val="20"/>
              </w:rPr>
              <w:t>K</w:t>
            </w:r>
            <w:r w:rsidR="000A02CB">
              <w:rPr>
                <w:rFonts w:ascii="Book Antiqua" w:eastAsia="Times New Roman" w:hAnsi="Book Antiqua" w:cs="Times New Roman"/>
                <w:snapToGrid w:val="0"/>
                <w:sz w:val="24"/>
                <w:szCs w:val="20"/>
              </w:rPr>
              <w:noBreakHyphen/>
            </w:r>
            <w:r w:rsidR="00DE3C2E">
              <w:rPr>
                <w:rFonts w:ascii="Book Antiqua" w:eastAsia="Times New Roman" w:hAnsi="Book Antiqua" w:cs="Times New Roman"/>
                <w:snapToGrid w:val="0"/>
                <w:sz w:val="24"/>
                <w:szCs w:val="20"/>
              </w:rPr>
              <w:t xml:space="preserve">1 </w:t>
            </w:r>
            <w:r w:rsidR="001435F5">
              <w:rPr>
                <w:rFonts w:ascii="Book Antiqua" w:eastAsia="Times New Roman" w:hAnsi="Book Antiqua" w:cs="Times New Roman"/>
                <w:snapToGrid w:val="0"/>
                <w:sz w:val="24"/>
                <w:szCs w:val="20"/>
              </w:rPr>
              <w:t xml:space="preserve">program </w:t>
            </w:r>
            <w:r w:rsidR="00DE3C2E">
              <w:rPr>
                <w:rFonts w:ascii="Book Antiqua" w:eastAsia="Times New Roman" w:hAnsi="Book Antiqua" w:cs="Times New Roman"/>
                <w:snapToGrid w:val="0"/>
                <w:sz w:val="24"/>
                <w:szCs w:val="20"/>
              </w:rPr>
              <w:t>for highly capable students</w:t>
            </w:r>
            <w:r w:rsidR="00714DE9">
              <w:rPr>
                <w:rFonts w:ascii="Book Antiqua" w:eastAsia="Times New Roman" w:hAnsi="Book Antiqua" w:cs="Times New Roman"/>
                <w:snapToGrid w:val="0"/>
                <w:sz w:val="24"/>
                <w:szCs w:val="20"/>
              </w:rPr>
              <w:t>;</w:t>
            </w:r>
            <w:r w:rsidR="00DE3C2E">
              <w:rPr>
                <w:rFonts w:ascii="Book Antiqua" w:eastAsia="Times New Roman" w:hAnsi="Book Antiqua" w:cs="Times New Roman"/>
                <w:snapToGrid w:val="0"/>
                <w:sz w:val="24"/>
                <w:szCs w:val="20"/>
              </w:rPr>
              <w:t xml:space="preserve"> </w:t>
            </w:r>
            <w:r w:rsidR="00714DE9">
              <w:rPr>
                <w:rFonts w:ascii="Book Antiqua" w:eastAsia="Times New Roman" w:hAnsi="Book Antiqua" w:cs="Times New Roman"/>
                <w:snapToGrid w:val="0"/>
                <w:sz w:val="24"/>
                <w:szCs w:val="20"/>
              </w:rPr>
              <w:t xml:space="preserve">expansion of special </w:t>
            </w:r>
            <w:r w:rsidR="000A02CB">
              <w:rPr>
                <w:rFonts w:ascii="Book Antiqua" w:eastAsia="Times New Roman" w:hAnsi="Book Antiqua" w:cs="Times New Roman"/>
                <w:snapToGrid w:val="0"/>
                <w:sz w:val="24"/>
                <w:szCs w:val="20"/>
              </w:rPr>
              <w:t>e</w:t>
            </w:r>
            <w:r w:rsidR="00714DE9">
              <w:rPr>
                <w:rFonts w:ascii="Book Antiqua" w:eastAsia="Times New Roman" w:hAnsi="Book Antiqua" w:cs="Times New Roman"/>
                <w:snapToGrid w:val="0"/>
                <w:sz w:val="24"/>
                <w:szCs w:val="20"/>
              </w:rPr>
              <w:t xml:space="preserve">ducation learning center; alternatives for out-of-school suspensions; </w:t>
            </w:r>
            <w:r w:rsidR="00DE3C2E">
              <w:rPr>
                <w:rFonts w:ascii="Book Antiqua" w:eastAsia="Times New Roman" w:hAnsi="Book Antiqua" w:cs="Times New Roman"/>
                <w:snapToGrid w:val="0"/>
                <w:sz w:val="24"/>
                <w:szCs w:val="20"/>
              </w:rPr>
              <w:t xml:space="preserve">hiring four additional </w:t>
            </w:r>
            <w:r w:rsidR="00714DE9">
              <w:rPr>
                <w:rFonts w:ascii="Book Antiqua" w:eastAsia="Times New Roman" w:hAnsi="Book Antiqua" w:cs="Times New Roman"/>
                <w:snapToGrid w:val="0"/>
                <w:sz w:val="24"/>
                <w:szCs w:val="20"/>
              </w:rPr>
              <w:t xml:space="preserve">high school </w:t>
            </w:r>
            <w:r w:rsidR="00DE3C2E">
              <w:rPr>
                <w:rFonts w:ascii="Book Antiqua" w:eastAsia="Times New Roman" w:hAnsi="Book Antiqua" w:cs="Times New Roman"/>
                <w:snapToGrid w:val="0"/>
                <w:sz w:val="24"/>
                <w:szCs w:val="20"/>
              </w:rPr>
              <w:t xml:space="preserve">counselors, four </w:t>
            </w:r>
            <w:r w:rsidR="00714DE9">
              <w:rPr>
                <w:rFonts w:ascii="Book Antiqua" w:eastAsia="Times New Roman" w:hAnsi="Book Antiqua" w:cs="Times New Roman"/>
                <w:snapToGrid w:val="0"/>
                <w:sz w:val="24"/>
                <w:szCs w:val="20"/>
              </w:rPr>
              <w:t xml:space="preserve">K-5 </w:t>
            </w:r>
            <w:r w:rsidR="00DE3C2E">
              <w:rPr>
                <w:rFonts w:ascii="Book Antiqua" w:eastAsia="Times New Roman" w:hAnsi="Book Antiqua" w:cs="Times New Roman"/>
                <w:snapToGrid w:val="0"/>
                <w:sz w:val="24"/>
                <w:szCs w:val="20"/>
              </w:rPr>
              <w:t xml:space="preserve">literacy coaches, 10 K-12 </w:t>
            </w:r>
            <w:r w:rsidR="00714DE9">
              <w:rPr>
                <w:rFonts w:ascii="Book Antiqua" w:eastAsia="Times New Roman" w:hAnsi="Book Antiqua" w:cs="Times New Roman"/>
                <w:snapToGrid w:val="0"/>
                <w:sz w:val="24"/>
                <w:szCs w:val="20"/>
              </w:rPr>
              <w:t xml:space="preserve">instructional </w:t>
            </w:r>
            <w:r w:rsidR="00DE3C2E">
              <w:rPr>
                <w:rFonts w:ascii="Book Antiqua" w:eastAsia="Times New Roman" w:hAnsi="Book Antiqua" w:cs="Times New Roman"/>
                <w:snapToGrid w:val="0"/>
                <w:sz w:val="24"/>
                <w:szCs w:val="20"/>
              </w:rPr>
              <w:t xml:space="preserve">coaches, two professional learning specialists, </w:t>
            </w:r>
            <w:r w:rsidR="00714DE9">
              <w:rPr>
                <w:rFonts w:ascii="Book Antiqua" w:eastAsia="Times New Roman" w:hAnsi="Book Antiqua" w:cs="Times New Roman"/>
                <w:snapToGrid w:val="0"/>
                <w:sz w:val="24"/>
                <w:szCs w:val="20"/>
              </w:rPr>
              <w:t>two special education teacher professional development support</w:t>
            </w:r>
            <w:r w:rsidR="000A02CB">
              <w:rPr>
                <w:rFonts w:ascii="Book Antiqua" w:eastAsia="Times New Roman" w:hAnsi="Book Antiqua" w:cs="Times New Roman"/>
                <w:snapToGrid w:val="0"/>
                <w:sz w:val="24"/>
                <w:szCs w:val="20"/>
              </w:rPr>
              <w:t xml:space="preserve"> staff</w:t>
            </w:r>
            <w:r w:rsidR="00714DE9">
              <w:rPr>
                <w:rFonts w:ascii="Book Antiqua" w:eastAsia="Times New Roman" w:hAnsi="Book Antiqua" w:cs="Times New Roman"/>
                <w:snapToGrid w:val="0"/>
                <w:sz w:val="24"/>
                <w:szCs w:val="20"/>
              </w:rPr>
              <w:t xml:space="preserve">, five </w:t>
            </w:r>
            <w:r w:rsidR="00DE3C2E">
              <w:rPr>
                <w:rFonts w:ascii="Book Antiqua" w:eastAsia="Times New Roman" w:hAnsi="Book Antiqua" w:cs="Times New Roman"/>
                <w:snapToGrid w:val="0"/>
                <w:sz w:val="24"/>
                <w:szCs w:val="20"/>
              </w:rPr>
              <w:t xml:space="preserve">nurses, </w:t>
            </w:r>
            <w:r w:rsidR="009E3063">
              <w:rPr>
                <w:rFonts w:ascii="Book Antiqua" w:eastAsia="Times New Roman" w:hAnsi="Book Antiqua" w:cs="Times New Roman"/>
                <w:snapToGrid w:val="0"/>
                <w:sz w:val="24"/>
                <w:szCs w:val="20"/>
              </w:rPr>
              <w:t xml:space="preserve">and </w:t>
            </w:r>
            <w:r w:rsidR="00714DE9">
              <w:rPr>
                <w:rFonts w:ascii="Book Antiqua" w:eastAsia="Times New Roman" w:hAnsi="Book Antiqua" w:cs="Times New Roman"/>
                <w:snapToGrid w:val="0"/>
                <w:sz w:val="24"/>
                <w:szCs w:val="20"/>
              </w:rPr>
              <w:t>two mental health/social workers</w:t>
            </w:r>
            <w:r w:rsidR="009E3063">
              <w:rPr>
                <w:rFonts w:ascii="Book Antiqua" w:eastAsia="Times New Roman" w:hAnsi="Book Antiqua" w:cs="Times New Roman"/>
                <w:snapToGrid w:val="0"/>
                <w:sz w:val="24"/>
                <w:szCs w:val="20"/>
              </w:rPr>
              <w:t>;</w:t>
            </w:r>
            <w:r w:rsidR="00714DE9">
              <w:rPr>
                <w:rFonts w:ascii="Book Antiqua" w:eastAsia="Times New Roman" w:hAnsi="Book Antiqua" w:cs="Times New Roman"/>
                <w:snapToGrid w:val="0"/>
                <w:sz w:val="24"/>
                <w:szCs w:val="20"/>
              </w:rPr>
              <w:t xml:space="preserve"> additional </w:t>
            </w:r>
            <w:r w:rsidR="00DE3C2E">
              <w:rPr>
                <w:rFonts w:ascii="Book Antiqua" w:eastAsia="Times New Roman" w:hAnsi="Book Antiqua" w:cs="Times New Roman"/>
                <w:snapToGrid w:val="0"/>
                <w:sz w:val="24"/>
                <w:szCs w:val="20"/>
              </w:rPr>
              <w:t>custodial and grounds staff</w:t>
            </w:r>
            <w:r w:rsidR="000A02CB">
              <w:rPr>
                <w:rFonts w:ascii="Book Antiqua" w:eastAsia="Times New Roman" w:hAnsi="Book Antiqua" w:cs="Times New Roman"/>
                <w:snapToGrid w:val="0"/>
                <w:sz w:val="24"/>
                <w:szCs w:val="20"/>
              </w:rPr>
              <w:t xml:space="preserve">; </w:t>
            </w:r>
            <w:r w:rsidR="009E3063">
              <w:rPr>
                <w:rFonts w:ascii="Book Antiqua" w:eastAsia="Times New Roman" w:hAnsi="Book Antiqua" w:cs="Times New Roman"/>
                <w:snapToGrid w:val="0"/>
                <w:sz w:val="24"/>
                <w:szCs w:val="20"/>
              </w:rPr>
              <w:t xml:space="preserve">and </w:t>
            </w:r>
            <w:r w:rsidR="00714DE9">
              <w:rPr>
                <w:rFonts w:ascii="Book Antiqua" w:eastAsia="Times New Roman" w:hAnsi="Book Antiqua" w:cs="Times New Roman"/>
                <w:snapToGrid w:val="0"/>
                <w:sz w:val="24"/>
                <w:szCs w:val="20"/>
              </w:rPr>
              <w:t>additions to communications budget and staffing</w:t>
            </w:r>
            <w:r w:rsidR="00AC32C5">
              <w:rPr>
                <w:rFonts w:ascii="Book Antiqua" w:eastAsia="Times New Roman" w:hAnsi="Book Antiqua" w:cs="Times New Roman"/>
                <w:snapToGrid w:val="0"/>
                <w:sz w:val="24"/>
                <w:szCs w:val="20"/>
              </w:rPr>
              <w:t xml:space="preserve"> and </w:t>
            </w:r>
            <w:r w:rsidR="00714DE9">
              <w:rPr>
                <w:rFonts w:ascii="Book Antiqua" w:eastAsia="Times New Roman" w:hAnsi="Book Antiqua" w:cs="Times New Roman"/>
                <w:snapToGrid w:val="0"/>
                <w:sz w:val="24"/>
                <w:szCs w:val="20"/>
              </w:rPr>
              <w:t>support for public participation/</w:t>
            </w:r>
            <w:r w:rsidR="00AC32C5">
              <w:rPr>
                <w:rFonts w:ascii="Book Antiqua" w:eastAsia="Times New Roman" w:hAnsi="Book Antiqua" w:cs="Times New Roman"/>
                <w:snapToGrid w:val="0"/>
                <w:sz w:val="24"/>
                <w:szCs w:val="20"/>
              </w:rPr>
              <w:t xml:space="preserve"> </w:t>
            </w:r>
            <w:r w:rsidR="00714DE9">
              <w:rPr>
                <w:rFonts w:ascii="Book Antiqua" w:eastAsia="Times New Roman" w:hAnsi="Book Antiqua" w:cs="Times New Roman"/>
                <w:snapToGrid w:val="0"/>
                <w:sz w:val="24"/>
                <w:szCs w:val="20"/>
              </w:rPr>
              <w:t>community engagement efforts.   There was $8.8</w:t>
            </w:r>
            <w:r w:rsidR="001435F5">
              <w:rPr>
                <w:rFonts w:ascii="Book Antiqua" w:eastAsia="Times New Roman" w:hAnsi="Book Antiqua" w:cs="Times New Roman"/>
                <w:snapToGrid w:val="0"/>
                <w:sz w:val="24"/>
                <w:szCs w:val="20"/>
              </w:rPr>
              <w:t> million</w:t>
            </w:r>
            <w:r w:rsidR="00714DE9">
              <w:rPr>
                <w:rFonts w:ascii="Book Antiqua" w:eastAsia="Times New Roman" w:hAnsi="Book Antiqua" w:cs="Times New Roman"/>
                <w:snapToGrid w:val="0"/>
                <w:sz w:val="24"/>
                <w:szCs w:val="20"/>
              </w:rPr>
              <w:t xml:space="preserve"> directed towards supporting the district’s strategic </w:t>
            </w:r>
            <w:r w:rsidR="001435F5">
              <w:rPr>
                <w:rFonts w:ascii="Book Antiqua" w:eastAsia="Times New Roman" w:hAnsi="Book Antiqua" w:cs="Times New Roman"/>
                <w:snapToGrid w:val="0"/>
                <w:sz w:val="24"/>
                <w:szCs w:val="20"/>
              </w:rPr>
              <w:t>plan</w:t>
            </w:r>
            <w:r w:rsidR="00714DE9">
              <w:rPr>
                <w:rFonts w:ascii="Book Antiqua" w:eastAsia="Times New Roman" w:hAnsi="Book Antiqua" w:cs="Times New Roman"/>
                <w:snapToGrid w:val="0"/>
                <w:sz w:val="24"/>
                <w:szCs w:val="20"/>
              </w:rPr>
              <w:t>.</w:t>
            </w:r>
          </w:p>
          <w:p w:rsidR="001E055C" w:rsidRDefault="001E055C" w:rsidP="001E05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p w:rsidR="00AC32C5" w:rsidRDefault="00AC32C5" w:rsidP="001E05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p w:rsidR="009E3063" w:rsidRPr="001E055C" w:rsidRDefault="009E3063" w:rsidP="001E05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p w:rsidR="00335D40" w:rsidRDefault="006F734B" w:rsidP="00E804F7">
            <w:pPr>
              <w:spacing w:after="0" w:line="240" w:lineRule="auto"/>
              <w:rPr>
                <w:rFonts w:ascii="Book Antiqua" w:eastAsia="Times New Roman" w:hAnsi="Book Antiqua" w:cs="Times New Roman"/>
                <w:snapToGrid w:val="0"/>
                <w:sz w:val="24"/>
                <w:szCs w:val="20"/>
              </w:rPr>
            </w:pPr>
            <w:r>
              <w:rPr>
                <w:rFonts w:ascii="Book Antiqua" w:eastAsia="Times New Roman" w:hAnsi="Book Antiqua" w:cs="Times New Roman"/>
                <w:snapToGrid w:val="0"/>
                <w:sz w:val="24"/>
                <w:szCs w:val="20"/>
              </w:rPr>
              <w:lastRenderedPageBreak/>
              <w:t>Barbara Posthumus reviewed the next steps</w:t>
            </w:r>
            <w:r w:rsidR="009C2DCD">
              <w:rPr>
                <w:rFonts w:ascii="Book Antiqua" w:eastAsia="Times New Roman" w:hAnsi="Book Antiqua" w:cs="Times New Roman"/>
                <w:snapToGrid w:val="0"/>
                <w:sz w:val="24"/>
                <w:szCs w:val="20"/>
              </w:rPr>
              <w:t xml:space="preserve">. </w:t>
            </w:r>
            <w:r>
              <w:rPr>
                <w:rFonts w:ascii="Book Antiqua" w:eastAsia="Times New Roman" w:hAnsi="Book Antiqua" w:cs="Times New Roman"/>
                <w:snapToGrid w:val="0"/>
                <w:sz w:val="24"/>
                <w:szCs w:val="20"/>
              </w:rPr>
              <w:t>A press release will be issued</w:t>
            </w:r>
            <w:r w:rsidR="009C2DCD">
              <w:rPr>
                <w:rFonts w:ascii="Book Antiqua" w:eastAsia="Times New Roman" w:hAnsi="Book Antiqua" w:cs="Times New Roman"/>
                <w:snapToGrid w:val="0"/>
                <w:sz w:val="24"/>
                <w:szCs w:val="20"/>
              </w:rPr>
              <w:t xml:space="preserve">. </w:t>
            </w:r>
            <w:r>
              <w:rPr>
                <w:rFonts w:ascii="Book Antiqua" w:eastAsia="Times New Roman" w:hAnsi="Book Antiqua" w:cs="Times New Roman"/>
                <w:snapToGrid w:val="0"/>
                <w:sz w:val="24"/>
                <w:szCs w:val="20"/>
              </w:rPr>
              <w:t>The budget information will be posted on the district web site and public comment/questions can be submitted on the district web site or at the public hearing to be held on August 4.</w:t>
            </w:r>
          </w:p>
          <w:p w:rsidR="006F734B" w:rsidRDefault="006F734B" w:rsidP="00E804F7">
            <w:pPr>
              <w:spacing w:after="0" w:line="240" w:lineRule="auto"/>
              <w:rPr>
                <w:rFonts w:ascii="Book Antiqua" w:eastAsia="Times New Roman" w:hAnsi="Book Antiqua" w:cs="Times New Roman"/>
                <w:snapToGrid w:val="0"/>
                <w:sz w:val="24"/>
                <w:szCs w:val="20"/>
              </w:rPr>
            </w:pPr>
          </w:p>
          <w:p w:rsidR="006F734B" w:rsidRDefault="006F734B" w:rsidP="00E804F7">
            <w:pPr>
              <w:spacing w:after="0" w:line="240" w:lineRule="auto"/>
              <w:rPr>
                <w:rFonts w:ascii="Book Antiqua" w:eastAsia="Times New Roman" w:hAnsi="Book Antiqua" w:cs="Times New Roman"/>
                <w:snapToGrid w:val="0"/>
                <w:sz w:val="24"/>
                <w:szCs w:val="20"/>
              </w:rPr>
            </w:pPr>
            <w:r>
              <w:rPr>
                <w:rFonts w:ascii="Book Antiqua" w:eastAsia="Times New Roman" w:hAnsi="Book Antiqua" w:cs="Times New Roman"/>
                <w:snapToGrid w:val="0"/>
                <w:sz w:val="24"/>
                <w:szCs w:val="20"/>
              </w:rPr>
              <w:t>Siri Bliesner was pleased to see the budget tied to the district’s strategic plan</w:t>
            </w:r>
            <w:r w:rsidR="009C2DCD">
              <w:rPr>
                <w:rFonts w:ascii="Book Antiqua" w:eastAsia="Times New Roman" w:hAnsi="Book Antiqua" w:cs="Times New Roman"/>
                <w:snapToGrid w:val="0"/>
                <w:sz w:val="24"/>
                <w:szCs w:val="20"/>
              </w:rPr>
              <w:t xml:space="preserve">. </w:t>
            </w:r>
            <w:r>
              <w:rPr>
                <w:rFonts w:ascii="Book Antiqua" w:eastAsia="Times New Roman" w:hAnsi="Book Antiqua" w:cs="Times New Roman"/>
                <w:snapToGrid w:val="0"/>
                <w:sz w:val="24"/>
                <w:szCs w:val="20"/>
              </w:rPr>
              <w:t xml:space="preserve">Ms. Posthumus indicated that work will continue to improve </w:t>
            </w:r>
            <w:r w:rsidR="001435F5">
              <w:rPr>
                <w:rFonts w:ascii="Book Antiqua" w:eastAsia="Times New Roman" w:hAnsi="Book Antiqua" w:cs="Times New Roman"/>
                <w:snapToGrid w:val="0"/>
                <w:sz w:val="24"/>
                <w:szCs w:val="20"/>
              </w:rPr>
              <w:t xml:space="preserve">the </w:t>
            </w:r>
            <w:r>
              <w:rPr>
                <w:rFonts w:ascii="Book Antiqua" w:eastAsia="Times New Roman" w:hAnsi="Book Antiqua" w:cs="Times New Roman"/>
                <w:snapToGrid w:val="0"/>
                <w:sz w:val="24"/>
                <w:szCs w:val="20"/>
              </w:rPr>
              <w:t xml:space="preserve">budget </w:t>
            </w:r>
            <w:r w:rsidR="000A02CB">
              <w:rPr>
                <w:rFonts w:ascii="Book Antiqua" w:eastAsia="Times New Roman" w:hAnsi="Book Antiqua" w:cs="Times New Roman"/>
                <w:snapToGrid w:val="0"/>
                <w:sz w:val="24"/>
                <w:szCs w:val="20"/>
              </w:rPr>
              <w:t>document</w:t>
            </w:r>
            <w:r>
              <w:rPr>
                <w:rFonts w:ascii="Book Antiqua" w:eastAsia="Times New Roman" w:hAnsi="Book Antiqua" w:cs="Times New Roman"/>
                <w:snapToGrid w:val="0"/>
                <w:sz w:val="24"/>
                <w:szCs w:val="20"/>
              </w:rPr>
              <w:t>.</w:t>
            </w:r>
          </w:p>
          <w:p w:rsidR="006F734B" w:rsidRDefault="006F734B" w:rsidP="00E804F7">
            <w:pPr>
              <w:spacing w:after="0" w:line="240" w:lineRule="auto"/>
              <w:rPr>
                <w:rFonts w:ascii="Book Antiqua" w:eastAsia="Times New Roman" w:hAnsi="Book Antiqua" w:cs="Times New Roman"/>
                <w:snapToGrid w:val="0"/>
                <w:sz w:val="24"/>
                <w:szCs w:val="20"/>
              </w:rPr>
            </w:pPr>
          </w:p>
          <w:p w:rsidR="00102E0A" w:rsidRPr="00E804F7" w:rsidRDefault="006F734B" w:rsidP="00AC32C5">
            <w:pPr>
              <w:spacing w:after="0" w:line="240" w:lineRule="auto"/>
              <w:rPr>
                <w:rFonts w:ascii="Book Antiqua" w:eastAsia="Times New Roman" w:hAnsi="Book Antiqua" w:cs="Times New Roman"/>
                <w:strike/>
                <w:sz w:val="24"/>
                <w:szCs w:val="24"/>
              </w:rPr>
            </w:pPr>
            <w:r>
              <w:rPr>
                <w:rFonts w:ascii="Book Antiqua" w:eastAsia="Times New Roman" w:hAnsi="Book Antiqua" w:cs="Times New Roman"/>
                <w:snapToGrid w:val="0"/>
                <w:sz w:val="24"/>
                <w:szCs w:val="20"/>
              </w:rPr>
              <w:t xml:space="preserve">Nancy Bernard </w:t>
            </w:r>
            <w:r w:rsidR="001E055C">
              <w:rPr>
                <w:rFonts w:ascii="Book Antiqua" w:eastAsia="Times New Roman" w:hAnsi="Book Antiqua" w:cs="Times New Roman"/>
                <w:snapToGrid w:val="0"/>
                <w:sz w:val="24"/>
                <w:szCs w:val="20"/>
              </w:rPr>
              <w:t xml:space="preserve">conveyed </w:t>
            </w:r>
            <w:r w:rsidR="00AC32C5">
              <w:rPr>
                <w:rFonts w:ascii="Book Antiqua" w:eastAsia="Times New Roman" w:hAnsi="Book Antiqua" w:cs="Times New Roman"/>
                <w:snapToGrid w:val="0"/>
                <w:sz w:val="24"/>
                <w:szCs w:val="20"/>
              </w:rPr>
              <w:t xml:space="preserve">that it is </w:t>
            </w:r>
            <w:r>
              <w:rPr>
                <w:rFonts w:ascii="Book Antiqua" w:eastAsia="Times New Roman" w:hAnsi="Book Antiqua" w:cs="Times New Roman"/>
                <w:snapToGrid w:val="0"/>
                <w:sz w:val="24"/>
                <w:szCs w:val="20"/>
              </w:rPr>
              <w:t>significa</w:t>
            </w:r>
            <w:r w:rsidR="001E055C">
              <w:rPr>
                <w:rFonts w:ascii="Book Antiqua" w:eastAsia="Times New Roman" w:hAnsi="Book Antiqua" w:cs="Times New Roman"/>
                <w:snapToGrid w:val="0"/>
                <w:sz w:val="24"/>
                <w:szCs w:val="20"/>
              </w:rPr>
              <w:t xml:space="preserve">nt </w:t>
            </w:r>
            <w:r w:rsidR="00AC32C5">
              <w:rPr>
                <w:rFonts w:ascii="Book Antiqua" w:eastAsia="Times New Roman" w:hAnsi="Book Antiqua" w:cs="Times New Roman"/>
                <w:snapToGrid w:val="0"/>
                <w:sz w:val="24"/>
                <w:szCs w:val="20"/>
              </w:rPr>
              <w:t>to have</w:t>
            </w:r>
            <w:r>
              <w:rPr>
                <w:rFonts w:ascii="Book Antiqua" w:eastAsia="Times New Roman" w:hAnsi="Book Antiqua" w:cs="Times New Roman"/>
                <w:snapToGrid w:val="0"/>
                <w:sz w:val="24"/>
                <w:szCs w:val="20"/>
              </w:rPr>
              <w:t xml:space="preserve"> new funding instead of </w:t>
            </w:r>
            <w:r w:rsidR="00AC32C5">
              <w:rPr>
                <w:rFonts w:ascii="Book Antiqua" w:eastAsia="Times New Roman" w:hAnsi="Book Antiqua" w:cs="Times New Roman"/>
                <w:snapToGrid w:val="0"/>
                <w:sz w:val="24"/>
                <w:szCs w:val="20"/>
              </w:rPr>
              <w:t xml:space="preserve">experiencing </w:t>
            </w:r>
            <w:r>
              <w:rPr>
                <w:rFonts w:ascii="Book Antiqua" w:eastAsia="Times New Roman" w:hAnsi="Book Antiqua" w:cs="Times New Roman"/>
                <w:snapToGrid w:val="0"/>
                <w:sz w:val="24"/>
                <w:szCs w:val="20"/>
              </w:rPr>
              <w:t>cuts</w:t>
            </w:r>
            <w:r w:rsidR="009C2DCD">
              <w:rPr>
                <w:rFonts w:ascii="Book Antiqua" w:eastAsia="Times New Roman" w:hAnsi="Book Antiqua" w:cs="Times New Roman"/>
                <w:snapToGrid w:val="0"/>
                <w:sz w:val="24"/>
                <w:szCs w:val="20"/>
              </w:rPr>
              <w:t xml:space="preserve">. </w:t>
            </w:r>
            <w:r w:rsidR="00AC32C5">
              <w:rPr>
                <w:rFonts w:ascii="Book Antiqua" w:eastAsia="Times New Roman" w:hAnsi="Book Antiqua" w:cs="Times New Roman"/>
                <w:snapToGrid w:val="0"/>
                <w:sz w:val="24"/>
                <w:szCs w:val="20"/>
              </w:rPr>
              <w:t>She was pleased that the</w:t>
            </w:r>
            <w:r>
              <w:rPr>
                <w:rFonts w:ascii="Book Antiqua" w:eastAsia="Times New Roman" w:hAnsi="Book Antiqua" w:cs="Times New Roman"/>
                <w:snapToGrid w:val="0"/>
                <w:sz w:val="24"/>
                <w:szCs w:val="20"/>
              </w:rPr>
              <w:t xml:space="preserve"> district had an opportunity to restore items and provide funding to meet the needs identified in the strategic plan</w:t>
            </w:r>
            <w:r w:rsidR="009C2DCD">
              <w:rPr>
                <w:rFonts w:ascii="Book Antiqua" w:eastAsia="Times New Roman" w:hAnsi="Book Antiqua" w:cs="Times New Roman"/>
                <w:snapToGrid w:val="0"/>
                <w:sz w:val="24"/>
                <w:szCs w:val="20"/>
              </w:rPr>
              <w:t xml:space="preserve">. </w:t>
            </w:r>
          </w:p>
        </w:tc>
        <w:tc>
          <w:tcPr>
            <w:tcW w:w="180" w:type="dxa"/>
            <w:shd w:val="clear" w:color="auto" w:fill="auto"/>
          </w:tcPr>
          <w:p w:rsidR="00102E0A" w:rsidRPr="00102E0A" w:rsidRDefault="00102E0A" w:rsidP="00102E0A">
            <w:pPr>
              <w:spacing w:after="0" w:line="240" w:lineRule="auto"/>
              <w:rPr>
                <w:rFonts w:ascii="Book Antiqua" w:eastAsia="Times New Roman" w:hAnsi="Book Antiqua" w:cs="Times New Roman"/>
                <w:sz w:val="24"/>
                <w:szCs w:val="24"/>
              </w:rPr>
            </w:pPr>
          </w:p>
        </w:tc>
        <w:tc>
          <w:tcPr>
            <w:tcW w:w="3330" w:type="dxa"/>
            <w:gridSpan w:val="2"/>
            <w:shd w:val="clear" w:color="auto" w:fill="auto"/>
          </w:tcPr>
          <w:p w:rsidR="00102E0A" w:rsidRPr="00102E0A" w:rsidRDefault="00102E0A" w:rsidP="00102E0A">
            <w:pPr>
              <w:spacing w:after="0" w:line="240" w:lineRule="auto"/>
              <w:outlineLvl w:val="0"/>
              <w:rPr>
                <w:rFonts w:ascii="Book Antiqua" w:eastAsia="Times New Roman" w:hAnsi="Book Antiqua" w:cs="Times New Roman"/>
                <w:caps/>
                <w:sz w:val="24"/>
                <w:szCs w:val="24"/>
              </w:rPr>
            </w:pPr>
            <w:r w:rsidRPr="00102E0A">
              <w:rPr>
                <w:rFonts w:ascii="Book Antiqua" w:eastAsia="Times New Roman" w:hAnsi="Book Antiqua" w:cs="Times New Roman"/>
                <w:caps/>
                <w:sz w:val="24"/>
                <w:szCs w:val="24"/>
              </w:rPr>
              <w:t>201</w:t>
            </w:r>
            <w:r w:rsidR="00E804F7">
              <w:rPr>
                <w:rFonts w:ascii="Book Antiqua" w:eastAsia="Times New Roman" w:hAnsi="Book Antiqua" w:cs="Times New Roman"/>
                <w:caps/>
                <w:sz w:val="24"/>
                <w:szCs w:val="24"/>
              </w:rPr>
              <w:t>4</w:t>
            </w:r>
            <w:r w:rsidRPr="00102E0A">
              <w:rPr>
                <w:rFonts w:ascii="Book Antiqua" w:eastAsia="Times New Roman" w:hAnsi="Book Antiqua" w:cs="Times New Roman"/>
                <w:caps/>
                <w:sz w:val="24"/>
                <w:szCs w:val="24"/>
              </w:rPr>
              <w:t>-1</w:t>
            </w:r>
            <w:r w:rsidR="00E804F7">
              <w:rPr>
                <w:rFonts w:ascii="Book Antiqua" w:eastAsia="Times New Roman" w:hAnsi="Book Antiqua" w:cs="Times New Roman"/>
                <w:caps/>
                <w:sz w:val="24"/>
                <w:szCs w:val="24"/>
              </w:rPr>
              <w:t>5</w:t>
            </w:r>
            <w:r w:rsidRPr="00102E0A">
              <w:rPr>
                <w:rFonts w:ascii="Book Antiqua" w:eastAsia="Times New Roman" w:hAnsi="Book Antiqua" w:cs="Times New Roman"/>
                <w:caps/>
                <w:sz w:val="24"/>
                <w:szCs w:val="24"/>
              </w:rPr>
              <w:t xml:space="preserve"> Budget,</w:t>
            </w:r>
          </w:p>
          <w:p w:rsidR="00102E0A" w:rsidRPr="00102E0A" w:rsidRDefault="00102E0A" w:rsidP="00102E0A">
            <w:pPr>
              <w:spacing w:after="0" w:line="240" w:lineRule="auto"/>
              <w:outlineLvl w:val="0"/>
              <w:rPr>
                <w:rFonts w:ascii="Book Antiqua" w:eastAsia="Times New Roman" w:hAnsi="Book Antiqua" w:cs="Times New Roman"/>
                <w:caps/>
                <w:sz w:val="24"/>
                <w:szCs w:val="24"/>
                <w:u w:val="single"/>
              </w:rPr>
            </w:pPr>
            <w:r w:rsidRPr="00102E0A">
              <w:rPr>
                <w:rFonts w:ascii="Book Antiqua" w:eastAsia="Times New Roman" w:hAnsi="Book Antiqua" w:cs="Times New Roman"/>
                <w:caps/>
                <w:sz w:val="24"/>
                <w:szCs w:val="24"/>
                <w:u w:val="single"/>
              </w:rPr>
              <w:t>First Reading</w:t>
            </w:r>
          </w:p>
        </w:tc>
      </w:tr>
      <w:tr w:rsidR="00102E0A" w:rsidRPr="00102E0A" w:rsidTr="00D46EFA">
        <w:trPr>
          <w:trHeight w:val="180"/>
        </w:trPr>
        <w:tc>
          <w:tcPr>
            <w:tcW w:w="7020" w:type="dxa"/>
            <w:shd w:val="clear" w:color="auto" w:fill="auto"/>
          </w:tcPr>
          <w:p w:rsidR="00102E0A" w:rsidRPr="00102E0A" w:rsidRDefault="00102E0A" w:rsidP="00102E0A">
            <w:pPr>
              <w:spacing w:after="0" w:line="240" w:lineRule="auto"/>
              <w:rPr>
                <w:rFonts w:ascii="Book Antiqua" w:eastAsia="Times New Roman" w:hAnsi="Book Antiqua" w:cs="Times New Roman"/>
                <w:sz w:val="16"/>
                <w:szCs w:val="16"/>
              </w:rPr>
            </w:pPr>
          </w:p>
        </w:tc>
        <w:tc>
          <w:tcPr>
            <w:tcW w:w="180" w:type="dxa"/>
            <w:shd w:val="clear" w:color="auto" w:fill="auto"/>
          </w:tcPr>
          <w:p w:rsidR="00102E0A" w:rsidRPr="00102E0A" w:rsidRDefault="00102E0A" w:rsidP="00102E0A">
            <w:pPr>
              <w:spacing w:after="0" w:line="240" w:lineRule="auto"/>
              <w:rPr>
                <w:rFonts w:ascii="Book Antiqua" w:eastAsia="Times New Roman" w:hAnsi="Book Antiqua" w:cs="Times New Roman"/>
                <w:sz w:val="16"/>
                <w:szCs w:val="16"/>
              </w:rPr>
            </w:pPr>
          </w:p>
        </w:tc>
        <w:tc>
          <w:tcPr>
            <w:tcW w:w="3330" w:type="dxa"/>
            <w:gridSpan w:val="2"/>
            <w:shd w:val="clear" w:color="auto" w:fill="auto"/>
          </w:tcPr>
          <w:p w:rsidR="00102E0A" w:rsidRPr="00102E0A" w:rsidRDefault="00102E0A" w:rsidP="00102E0A">
            <w:pPr>
              <w:spacing w:after="0" w:line="240" w:lineRule="auto"/>
              <w:outlineLvl w:val="0"/>
              <w:rPr>
                <w:rFonts w:ascii="Book Antiqua" w:eastAsia="Times New Roman" w:hAnsi="Book Antiqua" w:cs="Times New Roman"/>
                <w:sz w:val="16"/>
                <w:szCs w:val="16"/>
                <w:u w:val="single"/>
              </w:rPr>
            </w:pPr>
          </w:p>
        </w:tc>
      </w:tr>
      <w:tr w:rsidR="00A11D33" w:rsidRPr="00102E0A" w:rsidTr="006F734B">
        <w:trPr>
          <w:trHeight w:val="180"/>
        </w:trPr>
        <w:tc>
          <w:tcPr>
            <w:tcW w:w="7020" w:type="dxa"/>
            <w:shd w:val="clear" w:color="auto" w:fill="auto"/>
          </w:tcPr>
          <w:p w:rsidR="00A11D33" w:rsidRPr="001435F5" w:rsidRDefault="006F734B" w:rsidP="001435F5">
            <w:pPr>
              <w:shd w:val="clear" w:color="auto" w:fill="FFFFFF"/>
              <w:spacing w:after="0" w:line="240" w:lineRule="auto"/>
              <w:rPr>
                <w:rFonts w:ascii="Book Antiqua" w:eastAsia="Calibri" w:hAnsi="Book Antiqua" w:cs="Times New Roman"/>
                <w:sz w:val="24"/>
                <w:szCs w:val="24"/>
              </w:rPr>
            </w:pPr>
            <w:r w:rsidRPr="001435F5">
              <w:rPr>
                <w:rFonts w:ascii="Book Antiqua" w:eastAsia="Times New Roman" w:hAnsi="Book Antiqua" w:cs="Arial"/>
                <w:color w:val="000000"/>
                <w:sz w:val="24"/>
                <w:szCs w:val="24"/>
              </w:rPr>
              <w:t>Dr. Pierce presented and reviewed the r</w:t>
            </w:r>
            <w:r w:rsidR="00A11D33" w:rsidRPr="001435F5">
              <w:rPr>
                <w:rFonts w:ascii="Book Antiqua" w:eastAsia="Times New Roman" w:hAnsi="Book Antiqua" w:cs="Arial"/>
                <w:color w:val="000000"/>
                <w:sz w:val="24"/>
                <w:szCs w:val="24"/>
              </w:rPr>
              <w:t>evisions of IKF-R, Graduation Requirements policy. Changes to the policy include</w:t>
            </w:r>
            <w:r w:rsidR="001435F5" w:rsidRPr="001435F5">
              <w:rPr>
                <w:rFonts w:ascii="Book Antiqua" w:eastAsia="Times New Roman" w:hAnsi="Book Antiqua" w:cs="Arial"/>
                <w:color w:val="000000"/>
                <w:sz w:val="24"/>
                <w:szCs w:val="24"/>
              </w:rPr>
              <w:t xml:space="preserve"> </w:t>
            </w:r>
            <w:r w:rsidR="001435F5" w:rsidRPr="001435F5">
              <w:rPr>
                <w:rFonts w:ascii="Book Antiqua" w:eastAsia="Calibri" w:hAnsi="Book Antiqua" w:cs="Times New Roman"/>
                <w:sz w:val="24"/>
                <w:szCs w:val="24"/>
              </w:rPr>
              <w:t>r</w:t>
            </w:r>
            <w:r w:rsidR="00A11D33" w:rsidRPr="001435F5">
              <w:rPr>
                <w:rFonts w:ascii="Book Antiqua" w:eastAsia="Calibri" w:hAnsi="Book Antiqua" w:cs="Times New Roman"/>
                <w:sz w:val="24"/>
                <w:szCs w:val="24"/>
              </w:rPr>
              <w:t>e</w:t>
            </w:r>
            <w:r w:rsidR="00AC32C5">
              <w:rPr>
                <w:rFonts w:ascii="Book Antiqua" w:eastAsia="Calibri" w:hAnsi="Book Antiqua" w:cs="Times New Roman"/>
                <w:sz w:val="24"/>
                <w:szCs w:val="24"/>
              </w:rPr>
              <w:t>organizing</w:t>
            </w:r>
            <w:r w:rsidR="001435F5" w:rsidRPr="001435F5">
              <w:rPr>
                <w:rFonts w:ascii="Book Antiqua" w:eastAsia="Calibri" w:hAnsi="Book Antiqua" w:cs="Times New Roman"/>
                <w:sz w:val="24"/>
                <w:szCs w:val="24"/>
              </w:rPr>
              <w:t xml:space="preserve"> the sections</w:t>
            </w:r>
            <w:r w:rsidR="00A11D33" w:rsidRPr="001435F5">
              <w:rPr>
                <w:rFonts w:ascii="Book Antiqua" w:eastAsia="Calibri" w:hAnsi="Book Antiqua" w:cs="Times New Roman"/>
                <w:sz w:val="24"/>
                <w:szCs w:val="24"/>
              </w:rPr>
              <w:t xml:space="preserve"> so that all of the requirements for a particular graduating class are now in the same section. </w:t>
            </w:r>
            <w:r w:rsidRPr="001435F5">
              <w:rPr>
                <w:rFonts w:ascii="Book Antiqua" w:eastAsia="Calibri" w:hAnsi="Book Antiqua" w:cs="Times New Roman"/>
                <w:sz w:val="24"/>
                <w:szCs w:val="24"/>
              </w:rPr>
              <w:t>G</w:t>
            </w:r>
            <w:r w:rsidR="00A11D33" w:rsidRPr="001435F5">
              <w:rPr>
                <w:rFonts w:ascii="Book Antiqua" w:eastAsia="Calibri" w:hAnsi="Book Antiqua" w:cs="Times New Roman"/>
                <w:sz w:val="24"/>
                <w:szCs w:val="24"/>
              </w:rPr>
              <w:t>raduation requirements for each class have been organized into four sections</w:t>
            </w:r>
            <w:r w:rsidRPr="001435F5">
              <w:rPr>
                <w:rFonts w:ascii="Book Antiqua" w:eastAsia="Calibri" w:hAnsi="Book Antiqua" w:cs="Times New Roman"/>
                <w:sz w:val="24"/>
                <w:szCs w:val="24"/>
              </w:rPr>
              <w:t xml:space="preserve">: </w:t>
            </w:r>
            <w:r w:rsidR="00A11D33" w:rsidRPr="001435F5">
              <w:rPr>
                <w:rFonts w:ascii="Book Antiqua" w:eastAsia="Calibri" w:hAnsi="Book Antiqua" w:cs="Times New Roman"/>
                <w:sz w:val="24"/>
                <w:szCs w:val="24"/>
              </w:rPr>
              <w:t xml:space="preserve"> Credit-Based Requirements</w:t>
            </w:r>
            <w:r w:rsidRPr="001435F5">
              <w:rPr>
                <w:rFonts w:ascii="Book Antiqua" w:eastAsia="Calibri" w:hAnsi="Book Antiqua" w:cs="Times New Roman"/>
                <w:sz w:val="24"/>
                <w:szCs w:val="24"/>
              </w:rPr>
              <w:t xml:space="preserve">, </w:t>
            </w:r>
            <w:r w:rsidR="00A11D33" w:rsidRPr="001435F5">
              <w:rPr>
                <w:rFonts w:ascii="Book Antiqua" w:eastAsia="Calibri" w:hAnsi="Book Antiqua" w:cs="Times New Roman"/>
                <w:sz w:val="24"/>
                <w:szCs w:val="24"/>
              </w:rPr>
              <w:t>State Testing Requirements</w:t>
            </w:r>
            <w:r w:rsidRPr="001435F5">
              <w:rPr>
                <w:rFonts w:ascii="Book Antiqua" w:eastAsia="Calibri" w:hAnsi="Book Antiqua" w:cs="Times New Roman"/>
                <w:sz w:val="24"/>
                <w:szCs w:val="24"/>
              </w:rPr>
              <w:t xml:space="preserve">, </w:t>
            </w:r>
            <w:r w:rsidR="00A11D33" w:rsidRPr="001435F5">
              <w:rPr>
                <w:rFonts w:ascii="Book Antiqua" w:eastAsia="Calibri" w:hAnsi="Book Antiqua" w:cs="Times New Roman"/>
                <w:sz w:val="24"/>
                <w:szCs w:val="24"/>
              </w:rPr>
              <w:t>High School and Beyond Plan Requirements</w:t>
            </w:r>
            <w:r w:rsidRPr="001435F5">
              <w:rPr>
                <w:rFonts w:ascii="Book Antiqua" w:eastAsia="Calibri" w:hAnsi="Book Antiqua" w:cs="Times New Roman"/>
                <w:sz w:val="24"/>
                <w:szCs w:val="24"/>
              </w:rPr>
              <w:t xml:space="preserve">, </w:t>
            </w:r>
            <w:r w:rsidR="00AC32C5">
              <w:rPr>
                <w:rFonts w:ascii="Book Antiqua" w:eastAsia="Calibri" w:hAnsi="Book Antiqua" w:cs="Times New Roman"/>
                <w:sz w:val="24"/>
                <w:szCs w:val="24"/>
              </w:rPr>
              <w:t xml:space="preserve">and </w:t>
            </w:r>
            <w:r w:rsidR="00A11D33" w:rsidRPr="001435F5">
              <w:rPr>
                <w:rFonts w:ascii="Book Antiqua" w:eastAsia="Calibri" w:hAnsi="Book Antiqua" w:cs="Times New Roman"/>
                <w:sz w:val="24"/>
                <w:szCs w:val="24"/>
              </w:rPr>
              <w:t>Performance-Based Requirements</w:t>
            </w:r>
            <w:r w:rsidR="009C2DCD" w:rsidRPr="001435F5">
              <w:rPr>
                <w:rFonts w:ascii="Book Antiqua" w:eastAsia="Calibri" w:hAnsi="Book Antiqua" w:cs="Times New Roman"/>
                <w:sz w:val="24"/>
                <w:szCs w:val="24"/>
              </w:rPr>
              <w:t xml:space="preserve">. </w:t>
            </w:r>
            <w:r w:rsidR="00AC32C5">
              <w:rPr>
                <w:rFonts w:ascii="Book Antiqua" w:eastAsia="Calibri" w:hAnsi="Book Antiqua" w:cs="Times New Roman"/>
                <w:sz w:val="24"/>
                <w:szCs w:val="24"/>
              </w:rPr>
              <w:t>Due to changes</w:t>
            </w:r>
            <w:r w:rsidR="00A11D33" w:rsidRPr="001435F5">
              <w:rPr>
                <w:rFonts w:ascii="Book Antiqua" w:eastAsia="Calibri" w:hAnsi="Book Antiqua" w:cs="Times New Roman"/>
                <w:sz w:val="24"/>
                <w:szCs w:val="24"/>
              </w:rPr>
              <w:t xml:space="preserve"> in state legislation, the policy eliminates the culminating project as a graduation requirement. </w:t>
            </w:r>
          </w:p>
          <w:p w:rsidR="001E055C" w:rsidRPr="001E055C" w:rsidRDefault="001E055C" w:rsidP="001E05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p w:rsidR="00A11D33" w:rsidRPr="001435F5" w:rsidRDefault="00A11D33" w:rsidP="00A11D33">
            <w:pPr>
              <w:spacing w:after="0" w:line="240" w:lineRule="auto"/>
              <w:rPr>
                <w:rFonts w:ascii="Book Antiqua" w:eastAsia="Times New Roman" w:hAnsi="Book Antiqua" w:cs="Times New Roman"/>
                <w:sz w:val="24"/>
                <w:szCs w:val="24"/>
              </w:rPr>
            </w:pPr>
            <w:r w:rsidRPr="001435F5">
              <w:rPr>
                <w:rFonts w:ascii="Book Antiqua" w:eastAsia="Times New Roman" w:hAnsi="Book Antiqua" w:cs="Arial"/>
                <w:color w:val="000000"/>
                <w:sz w:val="24"/>
                <w:szCs w:val="24"/>
              </w:rPr>
              <w:t>The revised IKF-R, Graduation Requirements changes, will be shared with principals and teachers in the fall.</w:t>
            </w:r>
          </w:p>
          <w:p w:rsidR="00A11D33" w:rsidRPr="001435F5" w:rsidRDefault="00A11D33" w:rsidP="006F734B">
            <w:pPr>
              <w:spacing w:after="0" w:line="240" w:lineRule="auto"/>
              <w:rPr>
                <w:rFonts w:ascii="Book Antiqua" w:eastAsia="Times New Roman" w:hAnsi="Book Antiqua" w:cs="Times New Roman"/>
                <w:sz w:val="16"/>
                <w:szCs w:val="16"/>
              </w:rPr>
            </w:pPr>
          </w:p>
          <w:p w:rsidR="00A11D33" w:rsidRPr="001435F5" w:rsidRDefault="00DA1A44" w:rsidP="00DA1A44">
            <w:pPr>
              <w:spacing w:after="0" w:line="240" w:lineRule="auto"/>
              <w:rPr>
                <w:rFonts w:ascii="Book Antiqua" w:hAnsi="Book Antiqua"/>
                <w:sz w:val="24"/>
                <w:szCs w:val="24"/>
              </w:rPr>
            </w:pPr>
            <w:r w:rsidRPr="001435F5">
              <w:rPr>
                <w:rFonts w:ascii="Book Antiqua" w:hAnsi="Book Antiqua"/>
                <w:sz w:val="24"/>
                <w:szCs w:val="24"/>
              </w:rPr>
              <w:t>Chris Carlson moved to a</w:t>
            </w:r>
            <w:r w:rsidR="00A11D33" w:rsidRPr="001435F5">
              <w:rPr>
                <w:rFonts w:ascii="Book Antiqua" w:hAnsi="Book Antiqua"/>
                <w:sz w:val="24"/>
                <w:szCs w:val="24"/>
              </w:rPr>
              <w:t>pprove IKF-R, Graduation Requirements, as presented</w:t>
            </w:r>
            <w:r w:rsidR="009C2DCD" w:rsidRPr="001435F5">
              <w:rPr>
                <w:rFonts w:ascii="Book Antiqua" w:hAnsi="Book Antiqua"/>
                <w:sz w:val="24"/>
                <w:szCs w:val="24"/>
              </w:rPr>
              <w:t xml:space="preserve">. </w:t>
            </w:r>
            <w:r w:rsidRPr="001435F5">
              <w:rPr>
                <w:rFonts w:ascii="Book Antiqua" w:hAnsi="Book Antiqua"/>
                <w:sz w:val="24"/>
                <w:szCs w:val="24"/>
              </w:rPr>
              <w:t>Seconded by Siri Bliesner.</w:t>
            </w:r>
          </w:p>
          <w:p w:rsidR="00DA1A44" w:rsidRPr="001435F5" w:rsidRDefault="00DA1A44" w:rsidP="00DA1A44">
            <w:pPr>
              <w:spacing w:after="0" w:line="240" w:lineRule="auto"/>
              <w:rPr>
                <w:rFonts w:ascii="Book Antiqua" w:hAnsi="Book Antiqua"/>
                <w:sz w:val="24"/>
                <w:szCs w:val="24"/>
              </w:rPr>
            </w:pPr>
            <w:r w:rsidRPr="001435F5">
              <w:rPr>
                <w:rFonts w:ascii="Book Antiqua" w:hAnsi="Book Antiqua"/>
                <w:sz w:val="24"/>
                <w:szCs w:val="24"/>
              </w:rPr>
              <w:t>Chris Carlson asked about providing credit to students participating in school or organized sports</w:t>
            </w:r>
            <w:r w:rsidR="009C2DCD" w:rsidRPr="001435F5">
              <w:rPr>
                <w:rFonts w:ascii="Book Antiqua" w:hAnsi="Book Antiqua"/>
                <w:sz w:val="24"/>
                <w:szCs w:val="24"/>
              </w:rPr>
              <w:t xml:space="preserve">. </w:t>
            </w:r>
            <w:r w:rsidRPr="001435F5">
              <w:rPr>
                <w:rFonts w:ascii="Book Antiqua" w:hAnsi="Book Antiqua"/>
                <w:sz w:val="24"/>
                <w:szCs w:val="24"/>
              </w:rPr>
              <w:t>Dr. Pierce related that school districts cannot award credit for participating in ASB activities.</w:t>
            </w:r>
          </w:p>
          <w:p w:rsidR="001E055C" w:rsidRPr="001E055C" w:rsidRDefault="001E055C" w:rsidP="001E05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p w:rsidR="00DA1A44" w:rsidRPr="001435F5" w:rsidRDefault="00DA1A44" w:rsidP="00DA1A44">
            <w:pPr>
              <w:spacing w:after="0" w:line="240" w:lineRule="auto"/>
              <w:rPr>
                <w:rFonts w:ascii="Book Antiqua" w:hAnsi="Book Antiqua"/>
                <w:sz w:val="24"/>
                <w:szCs w:val="24"/>
              </w:rPr>
            </w:pPr>
            <w:r w:rsidRPr="001435F5">
              <w:rPr>
                <w:rFonts w:ascii="Book Antiqua" w:hAnsi="Book Antiqua"/>
                <w:sz w:val="24"/>
                <w:szCs w:val="24"/>
              </w:rPr>
              <w:t xml:space="preserve">Dr. Pierce related that the graduation </w:t>
            </w:r>
            <w:r w:rsidR="009C2DCD" w:rsidRPr="001435F5">
              <w:rPr>
                <w:rFonts w:ascii="Book Antiqua" w:hAnsi="Book Antiqua"/>
                <w:sz w:val="24"/>
                <w:szCs w:val="24"/>
              </w:rPr>
              <w:t>requirements for the Class of 2019 are</w:t>
            </w:r>
            <w:r w:rsidRPr="001435F5">
              <w:rPr>
                <w:rFonts w:ascii="Book Antiqua" w:hAnsi="Book Antiqua"/>
                <w:sz w:val="24"/>
                <w:szCs w:val="24"/>
              </w:rPr>
              <w:t xml:space="preserve"> not finalized; additional clarification is being sought.</w:t>
            </w:r>
          </w:p>
          <w:p w:rsidR="00DA1A44" w:rsidRPr="001435F5" w:rsidRDefault="00DA1A44" w:rsidP="00DA1A44">
            <w:pPr>
              <w:spacing w:after="0" w:line="240" w:lineRule="auto"/>
              <w:rPr>
                <w:rFonts w:ascii="Book Antiqua" w:hAnsi="Book Antiqua"/>
                <w:sz w:val="24"/>
                <w:szCs w:val="24"/>
              </w:rPr>
            </w:pPr>
          </w:p>
          <w:p w:rsidR="00DA1A44" w:rsidRPr="00102E0A" w:rsidRDefault="00DA1A44" w:rsidP="00DA1A44">
            <w:pPr>
              <w:spacing w:after="0" w:line="240" w:lineRule="auto"/>
              <w:rPr>
                <w:rFonts w:ascii="Book Antiqua" w:eastAsia="Times New Roman" w:hAnsi="Book Antiqua" w:cs="Times New Roman"/>
                <w:sz w:val="24"/>
                <w:szCs w:val="24"/>
              </w:rPr>
            </w:pPr>
            <w:r w:rsidRPr="001435F5">
              <w:rPr>
                <w:rFonts w:ascii="Book Antiqua" w:hAnsi="Book Antiqua"/>
                <w:sz w:val="24"/>
                <w:szCs w:val="24"/>
              </w:rPr>
              <w:t>Motion carried.</w:t>
            </w:r>
          </w:p>
        </w:tc>
        <w:tc>
          <w:tcPr>
            <w:tcW w:w="180" w:type="dxa"/>
            <w:shd w:val="clear" w:color="auto" w:fill="auto"/>
          </w:tcPr>
          <w:p w:rsidR="00A11D33" w:rsidRPr="00102E0A" w:rsidRDefault="00A11D33" w:rsidP="006F734B">
            <w:pPr>
              <w:spacing w:after="0" w:line="240" w:lineRule="auto"/>
              <w:rPr>
                <w:rFonts w:ascii="Book Antiqua" w:eastAsia="Times New Roman" w:hAnsi="Book Antiqua" w:cs="Times New Roman"/>
                <w:sz w:val="24"/>
                <w:szCs w:val="24"/>
              </w:rPr>
            </w:pPr>
          </w:p>
        </w:tc>
        <w:tc>
          <w:tcPr>
            <w:tcW w:w="3330" w:type="dxa"/>
            <w:gridSpan w:val="2"/>
            <w:shd w:val="clear" w:color="auto" w:fill="auto"/>
          </w:tcPr>
          <w:p w:rsidR="00A11D33" w:rsidRPr="00102E0A" w:rsidRDefault="00A11D33" w:rsidP="00A11D33">
            <w:pPr>
              <w:spacing w:after="0" w:line="240" w:lineRule="auto"/>
              <w:rPr>
                <w:rFonts w:ascii="Book Antiqua" w:eastAsia="Times New Roman" w:hAnsi="Book Antiqua" w:cs="Times New Roman"/>
                <w:caps/>
                <w:sz w:val="24"/>
                <w:szCs w:val="24"/>
                <w:u w:val="single"/>
              </w:rPr>
            </w:pPr>
            <w:r w:rsidRPr="00A11D33">
              <w:rPr>
                <w:rFonts w:ascii="Book Antiqua" w:eastAsia="Times New Roman" w:hAnsi="Book Antiqua" w:cs="Times New Roman"/>
                <w:sz w:val="24"/>
                <w:szCs w:val="24"/>
              </w:rPr>
              <w:t xml:space="preserve">IKF-R, GRADUATION REQUIREMENTS POLICY </w:t>
            </w:r>
            <w:r w:rsidRPr="00A11D33">
              <w:rPr>
                <w:rFonts w:ascii="Book Antiqua" w:eastAsia="Times New Roman" w:hAnsi="Book Antiqua" w:cs="Times New Roman"/>
                <w:sz w:val="24"/>
                <w:szCs w:val="24"/>
                <w:u w:val="single"/>
              </w:rPr>
              <w:t>APPROVAL</w:t>
            </w:r>
          </w:p>
        </w:tc>
      </w:tr>
    </w:tbl>
    <w:p w:rsidR="001E055C" w:rsidRDefault="001E055C">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A11D33" w:rsidRPr="00102E0A" w:rsidTr="006F734B">
        <w:trPr>
          <w:trHeight w:val="180"/>
        </w:trPr>
        <w:tc>
          <w:tcPr>
            <w:tcW w:w="7020" w:type="dxa"/>
            <w:shd w:val="clear" w:color="auto" w:fill="auto"/>
          </w:tcPr>
          <w:p w:rsidR="00A11D33" w:rsidRPr="00A11D33" w:rsidRDefault="00DA1A44" w:rsidP="00A11D33">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Dr. Pierce related that on</w:t>
            </w:r>
            <w:r w:rsidR="00A11D33" w:rsidRPr="00A11D33">
              <w:rPr>
                <w:rFonts w:ascii="Book Antiqua" w:eastAsia="Times New Roman" w:hAnsi="Book Antiqua" w:cs="Times New Roman"/>
                <w:sz w:val="24"/>
                <w:szCs w:val="24"/>
              </w:rPr>
              <w:t xml:space="preserve"> June 2, 2014 the Lake Washington School District Board of Directors moved to table the approval of Administrative Policy Regulations IIAA-R, Textbook Selection and Adoption, due to a recommended change in the Meetings/Quorum language found in section III</w:t>
            </w:r>
            <w:r w:rsidR="00AC32C5">
              <w:rPr>
                <w:rFonts w:ascii="Book Antiqua" w:eastAsia="Times New Roman" w:hAnsi="Book Antiqua" w:cs="Times New Roman"/>
                <w:sz w:val="24"/>
                <w:szCs w:val="24"/>
              </w:rPr>
              <w:t> </w:t>
            </w:r>
            <w:r w:rsidR="00A11D33" w:rsidRPr="00A11D33">
              <w:rPr>
                <w:rFonts w:ascii="Book Antiqua" w:eastAsia="Times New Roman" w:hAnsi="Book Antiqua" w:cs="Times New Roman"/>
                <w:sz w:val="24"/>
                <w:szCs w:val="24"/>
              </w:rPr>
              <w:t>G</w:t>
            </w:r>
            <w:r w:rsidR="009C2DCD">
              <w:rPr>
                <w:rFonts w:ascii="Book Antiqua" w:eastAsia="Times New Roman" w:hAnsi="Book Antiqua" w:cs="Times New Roman"/>
                <w:sz w:val="24"/>
                <w:szCs w:val="24"/>
              </w:rPr>
              <w:t>.</w:t>
            </w:r>
            <w:r w:rsidR="009C2DCD" w:rsidRPr="00A11D33">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She noted that the</w:t>
            </w:r>
            <w:r w:rsidR="00A11D33" w:rsidRPr="00A11D33">
              <w:rPr>
                <w:rFonts w:ascii="Book Antiqua" w:eastAsia="Times New Roman" w:hAnsi="Book Antiqua" w:cs="Times New Roman"/>
                <w:sz w:val="24"/>
                <w:szCs w:val="24"/>
              </w:rPr>
              <w:t xml:space="preserve"> previous language required a 40% quorum to approve motions, while the new language calls for 50% plus one person in order to pass a motion, and reads: “Fifty percent (50%) plus one person of the 29 voting members shall constitute a quorum. A minimum of 15 votes is required to carry a motion.” </w:t>
            </w:r>
          </w:p>
          <w:p w:rsidR="00A11D33" w:rsidRPr="00A11D33" w:rsidRDefault="00A11D33" w:rsidP="00A11D33">
            <w:pPr>
              <w:spacing w:after="0" w:line="240" w:lineRule="auto"/>
              <w:rPr>
                <w:rFonts w:ascii="Book Antiqua" w:eastAsia="Times New Roman" w:hAnsi="Book Antiqua" w:cs="Times New Roman"/>
                <w:sz w:val="24"/>
                <w:szCs w:val="24"/>
              </w:rPr>
            </w:pPr>
          </w:p>
          <w:p w:rsidR="00A11D33" w:rsidRPr="00A11D33" w:rsidRDefault="00A11D33" w:rsidP="00A11D33">
            <w:pPr>
              <w:spacing w:after="0" w:line="240" w:lineRule="auto"/>
              <w:rPr>
                <w:rFonts w:ascii="Helvetica" w:eastAsia="Times New Roman" w:hAnsi="Helvetica" w:cs="Helvetica"/>
                <w:sz w:val="24"/>
                <w:szCs w:val="24"/>
              </w:rPr>
            </w:pPr>
            <w:r w:rsidRPr="00A11D33">
              <w:rPr>
                <w:rFonts w:ascii="Book Antiqua" w:eastAsia="Times New Roman" w:hAnsi="Book Antiqua" w:cs="Times New Roman"/>
                <w:sz w:val="24"/>
                <w:szCs w:val="20"/>
              </w:rPr>
              <w:t xml:space="preserve">The second change to this section of language calls for the Administrator of Curriculum to make every effort to include members in meetings via alternate forms of communication. The language from </w:t>
            </w:r>
            <w:r w:rsidRPr="00A11D33">
              <w:rPr>
                <w:rFonts w:ascii="Book Antiqua" w:eastAsia="Times New Roman" w:hAnsi="Book Antiqua" w:cs="Times New Roman"/>
                <w:sz w:val="24"/>
                <w:szCs w:val="24"/>
              </w:rPr>
              <w:t>the same section now reads: “The Administrator of Curriculum will make every effort to reach participants using a variety of technical solutions which may include, but are not limited to: phone calling, teleconferencing, conference calling, and/or video linking software.”</w:t>
            </w:r>
          </w:p>
          <w:p w:rsidR="00A11D33" w:rsidRPr="00A11D33" w:rsidRDefault="00A11D33" w:rsidP="00A11D33">
            <w:pPr>
              <w:spacing w:after="0" w:line="240" w:lineRule="auto"/>
              <w:rPr>
                <w:rFonts w:ascii="Book Antiqua" w:eastAsia="Times New Roman" w:hAnsi="Book Antiqua" w:cs="Times New Roman"/>
                <w:sz w:val="24"/>
                <w:szCs w:val="24"/>
              </w:rPr>
            </w:pPr>
          </w:p>
          <w:p w:rsidR="00A11D33" w:rsidRPr="00A11D33" w:rsidRDefault="00A11D33" w:rsidP="00A11D33">
            <w:pPr>
              <w:spacing w:after="0" w:line="240" w:lineRule="auto"/>
              <w:rPr>
                <w:rFonts w:ascii="Book Antiqua" w:eastAsia="Times New Roman" w:hAnsi="Book Antiqua" w:cs="Times New Roman"/>
                <w:sz w:val="24"/>
                <w:szCs w:val="24"/>
              </w:rPr>
            </w:pPr>
            <w:r w:rsidRPr="00A11D33">
              <w:rPr>
                <w:rFonts w:ascii="Book Antiqua" w:eastAsia="Times New Roman" w:hAnsi="Book Antiqua" w:cs="Times New Roman"/>
                <w:sz w:val="24"/>
                <w:szCs w:val="24"/>
              </w:rPr>
              <w:t xml:space="preserve">In addition, a further discussion occurred </w:t>
            </w:r>
            <w:r w:rsidR="00AC32C5">
              <w:rPr>
                <w:rFonts w:ascii="Book Antiqua" w:eastAsia="Times New Roman" w:hAnsi="Book Antiqua" w:cs="Times New Roman"/>
                <w:sz w:val="24"/>
                <w:szCs w:val="24"/>
              </w:rPr>
              <w:t xml:space="preserve">regarding how best to </w:t>
            </w:r>
            <w:r w:rsidRPr="00A11D33">
              <w:rPr>
                <w:rFonts w:ascii="Book Antiqua" w:eastAsia="Times New Roman" w:hAnsi="Book Antiqua" w:cs="Times New Roman"/>
                <w:sz w:val="24"/>
                <w:szCs w:val="24"/>
              </w:rPr>
              <w:t>ensure technology issues are consider</w:t>
            </w:r>
            <w:r w:rsidR="00AC32C5">
              <w:rPr>
                <w:rFonts w:ascii="Book Antiqua" w:eastAsia="Times New Roman" w:hAnsi="Book Antiqua" w:cs="Times New Roman"/>
                <w:sz w:val="24"/>
                <w:szCs w:val="24"/>
              </w:rPr>
              <w:t>ed</w:t>
            </w:r>
            <w:r w:rsidRPr="00A11D33">
              <w:rPr>
                <w:rFonts w:ascii="Book Antiqua" w:eastAsia="Times New Roman" w:hAnsi="Book Antiqua" w:cs="Times New Roman"/>
                <w:sz w:val="24"/>
                <w:szCs w:val="24"/>
              </w:rPr>
              <w:t xml:space="preserve"> in the textbook approval process as many books also come with digital resources</w:t>
            </w:r>
            <w:r w:rsidR="009C2DCD" w:rsidRPr="00A11D33">
              <w:rPr>
                <w:rFonts w:ascii="Book Antiqua" w:eastAsia="Times New Roman" w:hAnsi="Book Antiqua" w:cs="Times New Roman"/>
                <w:sz w:val="24"/>
                <w:szCs w:val="24"/>
              </w:rPr>
              <w:t xml:space="preserve">. </w:t>
            </w:r>
            <w:r w:rsidRPr="00A11D33">
              <w:rPr>
                <w:rFonts w:ascii="Book Antiqua" w:eastAsia="Times New Roman" w:hAnsi="Book Antiqua" w:cs="Times New Roman"/>
                <w:sz w:val="24"/>
                <w:szCs w:val="24"/>
              </w:rPr>
              <w:t>It was recommended to have a Technology Operations team member join IMC</w:t>
            </w:r>
            <w:r w:rsidR="009C2DCD" w:rsidRPr="00A11D33">
              <w:rPr>
                <w:rFonts w:ascii="Book Antiqua" w:eastAsia="Times New Roman" w:hAnsi="Book Antiqua" w:cs="Times New Roman"/>
                <w:sz w:val="24"/>
                <w:szCs w:val="24"/>
              </w:rPr>
              <w:t xml:space="preserve">. </w:t>
            </w:r>
            <w:r w:rsidRPr="00A11D33">
              <w:rPr>
                <w:rFonts w:ascii="Book Antiqua" w:eastAsia="Times New Roman" w:hAnsi="Book Antiqua" w:cs="Times New Roman"/>
                <w:sz w:val="24"/>
                <w:szCs w:val="24"/>
              </w:rPr>
              <w:t>This change has been reflected in the attached policy.</w:t>
            </w:r>
          </w:p>
          <w:p w:rsidR="00A11D33" w:rsidRPr="00A11D33" w:rsidRDefault="00A11D33" w:rsidP="00A11D33">
            <w:pPr>
              <w:spacing w:after="0" w:line="240" w:lineRule="auto"/>
              <w:rPr>
                <w:rFonts w:ascii="Book Antiqua" w:eastAsia="Times New Roman" w:hAnsi="Book Antiqua" w:cs="Times New Roman"/>
                <w:sz w:val="24"/>
                <w:szCs w:val="24"/>
              </w:rPr>
            </w:pPr>
          </w:p>
          <w:p w:rsidR="00A11D33" w:rsidRDefault="00DA1A44" w:rsidP="00DA1A44">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moved that the </w:t>
            </w:r>
            <w:r w:rsidR="00A11D33" w:rsidRPr="00A11D33">
              <w:rPr>
                <w:rFonts w:ascii="Book Antiqua" w:eastAsia="Times New Roman" w:hAnsi="Book Antiqua" w:cs="Times New Roman"/>
                <w:sz w:val="24"/>
                <w:szCs w:val="24"/>
              </w:rPr>
              <w:t>Board approve IIAA-R, Textbook Selection and Adoption, as presented</w:t>
            </w:r>
            <w:r w:rsidR="009C2DCD" w:rsidRPr="00A11D33">
              <w:rPr>
                <w:rFonts w:ascii="Book Antiqua" w:eastAsia="Times New Roman" w:hAnsi="Book Antiqua" w:cs="Times New Roman"/>
                <w:sz w:val="24"/>
                <w:szCs w:val="24"/>
              </w:rPr>
              <w:t>.</w:t>
            </w:r>
            <w:r w:rsidR="009C2DCD">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Seconded by Siri Bliesner.</w:t>
            </w:r>
          </w:p>
          <w:p w:rsidR="00DA1A44" w:rsidRDefault="00DA1A44" w:rsidP="00DA1A44">
            <w:pPr>
              <w:spacing w:after="0" w:line="240" w:lineRule="auto"/>
              <w:rPr>
                <w:rFonts w:ascii="Book Antiqua" w:eastAsia="Times New Roman" w:hAnsi="Book Antiqua" w:cs="Times New Roman"/>
                <w:sz w:val="24"/>
                <w:szCs w:val="24"/>
              </w:rPr>
            </w:pPr>
          </w:p>
          <w:p w:rsidR="00DA1A44" w:rsidRPr="00102E0A" w:rsidRDefault="00DA1A44" w:rsidP="00DA1A44">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Motion carried.</w:t>
            </w:r>
          </w:p>
        </w:tc>
        <w:tc>
          <w:tcPr>
            <w:tcW w:w="180" w:type="dxa"/>
            <w:shd w:val="clear" w:color="auto" w:fill="auto"/>
          </w:tcPr>
          <w:p w:rsidR="00A11D33" w:rsidRPr="00102E0A" w:rsidRDefault="00A11D33" w:rsidP="006F734B">
            <w:pPr>
              <w:spacing w:after="0" w:line="240" w:lineRule="auto"/>
              <w:rPr>
                <w:rFonts w:ascii="Book Antiqua" w:eastAsia="Times New Roman" w:hAnsi="Book Antiqua" w:cs="Times New Roman"/>
                <w:sz w:val="24"/>
                <w:szCs w:val="24"/>
              </w:rPr>
            </w:pPr>
          </w:p>
        </w:tc>
        <w:tc>
          <w:tcPr>
            <w:tcW w:w="3330" w:type="dxa"/>
            <w:shd w:val="clear" w:color="auto" w:fill="auto"/>
          </w:tcPr>
          <w:p w:rsidR="00A11D33" w:rsidRPr="00A11D33" w:rsidRDefault="00A11D33" w:rsidP="00A11D33">
            <w:pPr>
              <w:spacing w:after="0" w:line="240" w:lineRule="auto"/>
              <w:rPr>
                <w:rFonts w:ascii="Book Antiqua" w:eastAsia="Times New Roman" w:hAnsi="Book Antiqua" w:cs="Times New Roman"/>
                <w:sz w:val="24"/>
                <w:szCs w:val="24"/>
              </w:rPr>
            </w:pPr>
            <w:r w:rsidRPr="00A11D33">
              <w:rPr>
                <w:rFonts w:ascii="Book Antiqua" w:eastAsia="Times New Roman" w:hAnsi="Book Antiqua" w:cs="Times New Roman"/>
                <w:sz w:val="24"/>
                <w:szCs w:val="24"/>
              </w:rPr>
              <w:t xml:space="preserve">IIAA-R, TEXTBOOK SELECTION AND ADOPTION POLICY </w:t>
            </w:r>
            <w:r w:rsidRPr="001E055C">
              <w:rPr>
                <w:rFonts w:ascii="Book Antiqua" w:eastAsia="Times New Roman" w:hAnsi="Book Antiqua" w:cs="Times New Roman"/>
                <w:sz w:val="24"/>
                <w:szCs w:val="24"/>
                <w:u w:val="single"/>
              </w:rPr>
              <w:t>APPROVAL</w:t>
            </w:r>
          </w:p>
          <w:p w:rsidR="00A11D33" w:rsidRPr="00102E0A" w:rsidRDefault="00A11D33" w:rsidP="006F734B">
            <w:pPr>
              <w:spacing w:after="0" w:line="240" w:lineRule="auto"/>
              <w:outlineLvl w:val="0"/>
              <w:rPr>
                <w:rFonts w:ascii="Book Antiqua" w:eastAsia="Times New Roman" w:hAnsi="Book Antiqua" w:cs="Times New Roman"/>
                <w:caps/>
                <w:sz w:val="24"/>
                <w:szCs w:val="24"/>
                <w:u w:val="single"/>
              </w:rPr>
            </w:pPr>
          </w:p>
        </w:tc>
      </w:tr>
    </w:tbl>
    <w:p w:rsidR="001435F5" w:rsidRDefault="001435F5">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90"/>
      </w:tblGrid>
      <w:tr w:rsidR="003E45D8" w:rsidRPr="00102E0A" w:rsidTr="00F07B5D">
        <w:trPr>
          <w:trHeight w:val="180"/>
        </w:trPr>
        <w:tc>
          <w:tcPr>
            <w:tcW w:w="7020" w:type="dxa"/>
            <w:shd w:val="clear" w:color="auto" w:fill="auto"/>
          </w:tcPr>
          <w:p w:rsidR="003E45D8" w:rsidRPr="00102E0A" w:rsidRDefault="003E45D8" w:rsidP="00F07B5D">
            <w:pPr>
              <w:spacing w:after="0" w:line="240" w:lineRule="auto"/>
              <w:rPr>
                <w:rFonts w:ascii="Book Antiqua" w:eastAsia="Times New Roman" w:hAnsi="Book Antiqua" w:cs="Times New Roman"/>
                <w:sz w:val="24"/>
                <w:szCs w:val="24"/>
              </w:rPr>
            </w:pPr>
          </w:p>
          <w:p w:rsidR="003E45D8" w:rsidRPr="00102E0A" w:rsidRDefault="003E45D8" w:rsidP="00F07B5D">
            <w:pPr>
              <w:spacing w:after="0" w:line="240" w:lineRule="auto"/>
              <w:rPr>
                <w:rFonts w:ascii="Book Antiqua" w:eastAsia="Times New Roman" w:hAnsi="Book Antiqua" w:cs="Times New Roman"/>
                <w:sz w:val="24"/>
                <w:szCs w:val="24"/>
              </w:rPr>
            </w:pPr>
          </w:p>
          <w:p w:rsidR="003E45D8" w:rsidRPr="00102E0A" w:rsidRDefault="003E45D8" w:rsidP="00F07B5D">
            <w:pPr>
              <w:spacing w:after="0" w:line="240" w:lineRule="auto"/>
              <w:rPr>
                <w:rFonts w:ascii="Book Antiqua" w:eastAsia="Times New Roman" w:hAnsi="Book Antiqua" w:cs="Times New Roman"/>
                <w:sz w:val="24"/>
                <w:szCs w:val="24"/>
              </w:rPr>
            </w:pPr>
          </w:p>
          <w:p w:rsidR="003E45D8" w:rsidRPr="00102E0A" w:rsidRDefault="00AC32C5" w:rsidP="001435F5">
            <w:pPr>
              <w:spacing w:after="0" w:line="240" w:lineRule="auto"/>
              <w:rPr>
                <w:rFonts w:ascii="Book Antiqua" w:eastAsia="Times New Roman" w:hAnsi="Book Antiqua" w:cs="Times New Roman"/>
                <w:sz w:val="24"/>
                <w:szCs w:val="24"/>
              </w:rPr>
            </w:pPr>
            <w:r>
              <w:rPr>
                <w:rFonts w:ascii="Book Antiqua" w:hAnsi="Book Antiqua"/>
                <w:sz w:val="24"/>
                <w:szCs w:val="24"/>
              </w:rPr>
              <w:t xml:space="preserve">Dr. </w:t>
            </w:r>
            <w:r w:rsidR="003E45D8" w:rsidRPr="00102E0A">
              <w:rPr>
                <w:rFonts w:ascii="Book Antiqua" w:hAnsi="Book Antiqua"/>
                <w:sz w:val="24"/>
                <w:szCs w:val="24"/>
              </w:rPr>
              <w:t>Pierce presented EL-</w:t>
            </w:r>
            <w:r w:rsidR="003E45D8">
              <w:rPr>
                <w:rFonts w:ascii="Book Antiqua" w:hAnsi="Book Antiqua"/>
                <w:sz w:val="24"/>
                <w:szCs w:val="24"/>
              </w:rPr>
              <w:t>8</w:t>
            </w:r>
            <w:r w:rsidR="003E45D8" w:rsidRPr="00102E0A">
              <w:rPr>
                <w:rFonts w:ascii="Book Antiqua" w:hAnsi="Book Antiqua"/>
                <w:sz w:val="24"/>
                <w:szCs w:val="24"/>
              </w:rPr>
              <w:t xml:space="preserve">, </w:t>
            </w:r>
            <w:r w:rsidR="003E45D8">
              <w:rPr>
                <w:rFonts w:ascii="Book Antiqua" w:hAnsi="Book Antiqua"/>
                <w:sz w:val="24"/>
                <w:szCs w:val="24"/>
              </w:rPr>
              <w:t>Instructional Materials Selection</w:t>
            </w:r>
            <w:r w:rsidR="003E45D8" w:rsidRPr="00102E0A">
              <w:rPr>
                <w:rFonts w:ascii="Book Antiqua" w:hAnsi="Book Antiqua"/>
                <w:sz w:val="24"/>
                <w:szCs w:val="24"/>
              </w:rPr>
              <w:t xml:space="preserve">, </w:t>
            </w:r>
            <w:r w:rsidR="001435F5">
              <w:rPr>
                <w:rFonts w:ascii="Book Antiqua" w:hAnsi="Book Antiqua"/>
                <w:sz w:val="24"/>
                <w:szCs w:val="24"/>
              </w:rPr>
              <w:t xml:space="preserve">and </w:t>
            </w:r>
            <w:r w:rsidR="003E45D8">
              <w:rPr>
                <w:rFonts w:ascii="Book Antiqua" w:hAnsi="Book Antiqua"/>
                <w:sz w:val="24"/>
                <w:szCs w:val="24"/>
              </w:rPr>
              <w:t>reviewed those areas in partial compliance</w:t>
            </w:r>
            <w:r w:rsidR="009C2DCD">
              <w:rPr>
                <w:rFonts w:ascii="Book Antiqua" w:hAnsi="Book Antiqua"/>
                <w:sz w:val="24"/>
                <w:szCs w:val="24"/>
              </w:rPr>
              <w:t xml:space="preserve">. </w:t>
            </w:r>
            <w:r w:rsidR="001435F5">
              <w:rPr>
                <w:rFonts w:ascii="Book Antiqua" w:hAnsi="Book Antiqua"/>
                <w:sz w:val="24"/>
                <w:szCs w:val="24"/>
              </w:rPr>
              <w:t>She</w:t>
            </w:r>
            <w:r w:rsidR="003E45D8" w:rsidRPr="00102E0A">
              <w:rPr>
                <w:rFonts w:ascii="Book Antiqua" w:hAnsi="Book Antiqua"/>
                <w:sz w:val="24"/>
                <w:szCs w:val="24"/>
              </w:rPr>
              <w:t xml:space="preserve"> responded to board members’ questions.</w:t>
            </w:r>
          </w:p>
        </w:tc>
        <w:tc>
          <w:tcPr>
            <w:tcW w:w="180" w:type="dxa"/>
            <w:shd w:val="clear" w:color="auto" w:fill="auto"/>
          </w:tcPr>
          <w:p w:rsidR="003E45D8" w:rsidRPr="00102E0A" w:rsidRDefault="003E45D8" w:rsidP="00F07B5D">
            <w:pPr>
              <w:spacing w:after="0" w:line="240" w:lineRule="auto"/>
              <w:rPr>
                <w:rFonts w:ascii="Book Antiqua" w:eastAsia="Times New Roman" w:hAnsi="Book Antiqua" w:cs="Times New Roman"/>
                <w:sz w:val="24"/>
                <w:szCs w:val="24"/>
              </w:rPr>
            </w:pPr>
          </w:p>
        </w:tc>
        <w:tc>
          <w:tcPr>
            <w:tcW w:w="3330" w:type="dxa"/>
            <w:gridSpan w:val="2"/>
            <w:shd w:val="clear" w:color="auto" w:fill="auto"/>
          </w:tcPr>
          <w:p w:rsidR="003E45D8" w:rsidRPr="00102E0A" w:rsidRDefault="003E45D8" w:rsidP="00F07B5D">
            <w:pPr>
              <w:spacing w:after="0" w:line="240" w:lineRule="auto"/>
              <w:outlineLvl w:val="0"/>
              <w:rPr>
                <w:rFonts w:ascii="Book Antiqua" w:eastAsia="Times New Roman" w:hAnsi="Book Antiqua" w:cs="Times New Roman"/>
                <w:caps/>
                <w:sz w:val="24"/>
                <w:szCs w:val="24"/>
                <w:u w:val="single"/>
              </w:rPr>
            </w:pPr>
            <w:r w:rsidRPr="00102E0A">
              <w:rPr>
                <w:rFonts w:ascii="Book Antiqua" w:eastAsia="Times New Roman" w:hAnsi="Book Antiqua" w:cs="Times New Roman"/>
                <w:caps/>
                <w:sz w:val="24"/>
                <w:szCs w:val="24"/>
              </w:rPr>
              <w:t>Monitoring Board</w:t>
            </w:r>
            <w:r w:rsidRPr="00102E0A">
              <w:rPr>
                <w:rFonts w:ascii="Book Antiqua" w:eastAsia="Times New Roman" w:hAnsi="Book Antiqua" w:cs="Times New Roman"/>
                <w:caps/>
                <w:sz w:val="24"/>
                <w:szCs w:val="24"/>
                <w:u w:val="single"/>
              </w:rPr>
              <w:t xml:space="preserve"> Policy – </w:t>
            </w:r>
          </w:p>
          <w:p w:rsidR="003E45D8" w:rsidRPr="00102E0A" w:rsidRDefault="003E45D8" w:rsidP="00F07B5D">
            <w:pPr>
              <w:spacing w:after="0" w:line="240" w:lineRule="auto"/>
              <w:outlineLvl w:val="0"/>
              <w:rPr>
                <w:rFonts w:ascii="Book Antiqua" w:eastAsia="Times New Roman" w:hAnsi="Book Antiqua" w:cs="Times New Roman"/>
                <w:caps/>
                <w:sz w:val="24"/>
                <w:szCs w:val="24"/>
                <w:u w:val="single"/>
              </w:rPr>
            </w:pPr>
          </w:p>
          <w:p w:rsidR="003E45D8" w:rsidRPr="00102E0A" w:rsidRDefault="003E45D8" w:rsidP="00F07B5D">
            <w:pPr>
              <w:spacing w:after="0" w:line="240" w:lineRule="auto"/>
              <w:outlineLvl w:val="0"/>
              <w:rPr>
                <w:rFonts w:ascii="Book Antiqua" w:eastAsia="Times New Roman" w:hAnsi="Book Antiqua" w:cs="Times New Roman"/>
                <w:caps/>
                <w:sz w:val="24"/>
                <w:szCs w:val="24"/>
                <w:u w:val="single"/>
              </w:rPr>
            </w:pPr>
            <w:r w:rsidRPr="00102E0A">
              <w:rPr>
                <w:rFonts w:ascii="Book Antiqua" w:eastAsia="Times New Roman" w:hAnsi="Book Antiqua" w:cs="Times New Roman"/>
                <w:caps/>
                <w:sz w:val="24"/>
                <w:szCs w:val="24"/>
              </w:rPr>
              <w:t>EL-8, Instructional</w:t>
            </w:r>
            <w:r w:rsidRPr="00102E0A">
              <w:rPr>
                <w:rFonts w:ascii="Book Antiqua" w:eastAsia="Times New Roman" w:hAnsi="Book Antiqua" w:cs="Times New Roman"/>
                <w:caps/>
                <w:sz w:val="24"/>
                <w:szCs w:val="24"/>
                <w:u w:val="single"/>
              </w:rPr>
              <w:t xml:space="preserve"> Materials Selection</w:t>
            </w:r>
          </w:p>
        </w:tc>
      </w:tr>
      <w:tr w:rsidR="003E45D8" w:rsidRPr="00D10352" w:rsidTr="00F07B5D">
        <w:trPr>
          <w:trHeight w:val="180"/>
        </w:trPr>
        <w:tc>
          <w:tcPr>
            <w:tcW w:w="7020" w:type="dxa"/>
            <w:shd w:val="clear" w:color="auto" w:fill="auto"/>
          </w:tcPr>
          <w:p w:rsidR="003E45D8" w:rsidRPr="00D10352" w:rsidRDefault="003E45D8" w:rsidP="00F07B5D">
            <w:pPr>
              <w:spacing w:after="0" w:line="240" w:lineRule="auto"/>
              <w:rPr>
                <w:rFonts w:ascii="Book Antiqua" w:eastAsia="Times New Roman" w:hAnsi="Book Antiqua" w:cs="Times New Roman"/>
                <w:sz w:val="16"/>
                <w:szCs w:val="16"/>
              </w:rPr>
            </w:pPr>
          </w:p>
        </w:tc>
        <w:tc>
          <w:tcPr>
            <w:tcW w:w="180" w:type="dxa"/>
            <w:shd w:val="clear" w:color="auto" w:fill="auto"/>
          </w:tcPr>
          <w:p w:rsidR="003E45D8" w:rsidRPr="00D10352" w:rsidRDefault="003E45D8" w:rsidP="00F07B5D">
            <w:pPr>
              <w:spacing w:after="0" w:line="240" w:lineRule="auto"/>
              <w:rPr>
                <w:rFonts w:ascii="Book Antiqua" w:eastAsia="Times New Roman" w:hAnsi="Book Antiqua" w:cs="Times New Roman"/>
                <w:sz w:val="16"/>
                <w:szCs w:val="16"/>
              </w:rPr>
            </w:pPr>
          </w:p>
        </w:tc>
        <w:tc>
          <w:tcPr>
            <w:tcW w:w="3330" w:type="dxa"/>
            <w:gridSpan w:val="2"/>
            <w:shd w:val="clear" w:color="auto" w:fill="auto"/>
          </w:tcPr>
          <w:p w:rsidR="003E45D8" w:rsidRPr="00D10352" w:rsidRDefault="003E45D8" w:rsidP="00F07B5D">
            <w:pPr>
              <w:spacing w:after="0" w:line="240" w:lineRule="auto"/>
              <w:outlineLvl w:val="0"/>
              <w:rPr>
                <w:rFonts w:ascii="Book Antiqua" w:eastAsia="Times New Roman" w:hAnsi="Book Antiqua" w:cs="Times New Roman"/>
                <w:caps/>
                <w:sz w:val="16"/>
                <w:szCs w:val="16"/>
                <w:u w:val="single"/>
              </w:rPr>
            </w:pPr>
          </w:p>
        </w:tc>
      </w:tr>
      <w:tr w:rsidR="006F734B" w:rsidRPr="00102E0A" w:rsidTr="00C90185">
        <w:trPr>
          <w:trHeight w:val="675"/>
        </w:trPr>
        <w:tc>
          <w:tcPr>
            <w:tcW w:w="7020" w:type="dxa"/>
            <w:shd w:val="clear" w:color="auto" w:fill="auto"/>
          </w:tcPr>
          <w:p w:rsidR="006F734B" w:rsidRPr="001435F5" w:rsidRDefault="00AC32C5" w:rsidP="006F734B">
            <w:pPr>
              <w:spacing w:after="0" w:line="240" w:lineRule="auto"/>
              <w:rPr>
                <w:rFonts w:ascii="Book Antiqua" w:hAnsi="Book Antiqua"/>
                <w:sz w:val="24"/>
                <w:szCs w:val="24"/>
              </w:rPr>
            </w:pPr>
            <w:r>
              <w:rPr>
                <w:rFonts w:ascii="Book Antiqua" w:hAnsi="Book Antiqua"/>
                <w:sz w:val="24"/>
                <w:szCs w:val="24"/>
              </w:rPr>
              <w:t xml:space="preserve">Dr. </w:t>
            </w:r>
            <w:r w:rsidR="003E45D8" w:rsidRPr="001435F5">
              <w:rPr>
                <w:rFonts w:ascii="Book Antiqua" w:hAnsi="Book Antiqua"/>
                <w:sz w:val="24"/>
                <w:szCs w:val="24"/>
              </w:rPr>
              <w:t xml:space="preserve">Pierce presented </w:t>
            </w:r>
            <w:r w:rsidR="006F734B" w:rsidRPr="001435F5">
              <w:rPr>
                <w:rFonts w:ascii="Book Antiqua" w:hAnsi="Book Antiqua"/>
                <w:sz w:val="24"/>
                <w:szCs w:val="24"/>
              </w:rPr>
              <w:t>EL-5, Parents and Community, as presented</w:t>
            </w:r>
            <w:r w:rsidR="009C2DCD" w:rsidRPr="001435F5">
              <w:rPr>
                <w:rFonts w:ascii="Book Antiqua" w:hAnsi="Book Antiqua"/>
                <w:sz w:val="24"/>
                <w:szCs w:val="24"/>
              </w:rPr>
              <w:t xml:space="preserve">. </w:t>
            </w:r>
            <w:r w:rsidR="0091183C" w:rsidRPr="001435F5">
              <w:rPr>
                <w:rFonts w:ascii="Book Antiqua" w:hAnsi="Book Antiqua"/>
                <w:sz w:val="24"/>
                <w:szCs w:val="24"/>
              </w:rPr>
              <w:t>All areas were in compliance.</w:t>
            </w:r>
          </w:p>
          <w:p w:rsidR="003E45D8" w:rsidRPr="001435F5" w:rsidRDefault="003E45D8" w:rsidP="006F734B">
            <w:pPr>
              <w:spacing w:after="0" w:line="240" w:lineRule="auto"/>
              <w:rPr>
                <w:rFonts w:ascii="Book Antiqua" w:hAnsi="Book Antiqua"/>
                <w:sz w:val="24"/>
                <w:szCs w:val="24"/>
              </w:rPr>
            </w:pPr>
          </w:p>
          <w:p w:rsidR="0091183C" w:rsidRPr="00102E0A" w:rsidRDefault="003E45D8" w:rsidP="001435F5">
            <w:pPr>
              <w:spacing w:after="0" w:line="240" w:lineRule="auto"/>
              <w:rPr>
                <w:rFonts w:ascii="Book Antiqua" w:eastAsia="Times New Roman" w:hAnsi="Book Antiqua" w:cs="Times New Roman"/>
                <w:sz w:val="24"/>
                <w:szCs w:val="24"/>
              </w:rPr>
            </w:pPr>
            <w:r w:rsidRPr="001435F5">
              <w:rPr>
                <w:rFonts w:ascii="Book Antiqua" w:hAnsi="Book Antiqua"/>
                <w:sz w:val="24"/>
                <w:szCs w:val="24"/>
              </w:rPr>
              <w:t>Siri Bliesner noted that EL-5 is community engagement and involvement</w:t>
            </w:r>
            <w:r w:rsidR="0091183C" w:rsidRPr="001435F5">
              <w:rPr>
                <w:rFonts w:ascii="Book Antiqua" w:hAnsi="Book Antiqua"/>
                <w:sz w:val="24"/>
                <w:szCs w:val="24"/>
              </w:rPr>
              <w:t xml:space="preserve">. </w:t>
            </w:r>
            <w:r w:rsidR="001435F5">
              <w:rPr>
                <w:rFonts w:ascii="Book Antiqua" w:hAnsi="Book Antiqua"/>
                <w:sz w:val="24"/>
                <w:szCs w:val="24"/>
              </w:rPr>
              <w:t>She noted that all areas were</w:t>
            </w:r>
            <w:r w:rsidR="0091183C" w:rsidRPr="001435F5">
              <w:rPr>
                <w:rFonts w:ascii="Book Antiqua" w:hAnsi="Book Antiqua"/>
                <w:sz w:val="24"/>
                <w:szCs w:val="24"/>
              </w:rPr>
              <w:t xml:space="preserve"> in compliance</w:t>
            </w:r>
            <w:r w:rsidR="001435F5">
              <w:rPr>
                <w:rFonts w:ascii="Book Antiqua" w:hAnsi="Book Antiqua"/>
                <w:sz w:val="24"/>
                <w:szCs w:val="24"/>
              </w:rPr>
              <w:t>,</w:t>
            </w:r>
            <w:r w:rsidR="0091183C" w:rsidRPr="001435F5">
              <w:rPr>
                <w:rFonts w:ascii="Book Antiqua" w:hAnsi="Book Antiqua"/>
                <w:sz w:val="24"/>
                <w:szCs w:val="24"/>
              </w:rPr>
              <w:t xml:space="preserve"> but can see where some improvement can be made and </w:t>
            </w:r>
            <w:r w:rsidR="001435F5">
              <w:rPr>
                <w:rFonts w:ascii="Book Antiqua" w:hAnsi="Book Antiqua"/>
                <w:sz w:val="24"/>
                <w:szCs w:val="24"/>
              </w:rPr>
              <w:t xml:space="preserve">noted that </w:t>
            </w:r>
            <w:r w:rsidR="0091183C" w:rsidRPr="001435F5">
              <w:rPr>
                <w:rFonts w:ascii="Book Antiqua" w:hAnsi="Book Antiqua"/>
                <w:sz w:val="24"/>
                <w:szCs w:val="24"/>
              </w:rPr>
              <w:t xml:space="preserve">the district </w:t>
            </w:r>
            <w:r w:rsidR="001435F5">
              <w:rPr>
                <w:rFonts w:ascii="Book Antiqua" w:hAnsi="Book Antiqua"/>
                <w:sz w:val="24"/>
                <w:szCs w:val="24"/>
              </w:rPr>
              <w:t>wa</w:t>
            </w:r>
            <w:r w:rsidR="0091183C" w:rsidRPr="001435F5">
              <w:rPr>
                <w:rFonts w:ascii="Book Antiqua" w:hAnsi="Book Antiqua"/>
                <w:sz w:val="24"/>
                <w:szCs w:val="24"/>
              </w:rPr>
              <w:t>s making investments in this area.</w:t>
            </w:r>
          </w:p>
        </w:tc>
        <w:tc>
          <w:tcPr>
            <w:tcW w:w="180" w:type="dxa"/>
            <w:shd w:val="clear" w:color="auto" w:fill="auto"/>
          </w:tcPr>
          <w:p w:rsidR="006F734B" w:rsidRPr="00102E0A" w:rsidRDefault="006F734B" w:rsidP="006F734B">
            <w:pPr>
              <w:spacing w:after="0" w:line="240" w:lineRule="auto"/>
              <w:rPr>
                <w:rFonts w:ascii="Book Antiqua" w:eastAsia="Times New Roman" w:hAnsi="Book Antiqua" w:cs="Times New Roman"/>
                <w:sz w:val="24"/>
                <w:szCs w:val="24"/>
              </w:rPr>
            </w:pPr>
          </w:p>
        </w:tc>
        <w:tc>
          <w:tcPr>
            <w:tcW w:w="3330" w:type="dxa"/>
            <w:gridSpan w:val="2"/>
            <w:shd w:val="clear" w:color="auto" w:fill="auto"/>
          </w:tcPr>
          <w:p w:rsidR="006F734B" w:rsidRPr="004F0E6C" w:rsidRDefault="006F734B" w:rsidP="006F734B">
            <w:pPr>
              <w:spacing w:after="0" w:line="240" w:lineRule="auto"/>
              <w:rPr>
                <w:rFonts w:ascii="Book Antiqua" w:eastAsia="Times New Roman" w:hAnsi="Book Antiqua" w:cs="Times New Roman"/>
                <w:sz w:val="24"/>
                <w:szCs w:val="24"/>
              </w:rPr>
            </w:pPr>
            <w:r w:rsidRPr="004F0E6C">
              <w:rPr>
                <w:rFonts w:ascii="Book Antiqua" w:eastAsia="Times New Roman" w:hAnsi="Book Antiqua" w:cs="Times New Roman"/>
                <w:sz w:val="24"/>
                <w:szCs w:val="24"/>
              </w:rPr>
              <w:t>APPROVAL OF MONITORING REPORT</w:t>
            </w:r>
          </w:p>
          <w:p w:rsidR="006F734B" w:rsidRPr="004F0E6C" w:rsidRDefault="006F734B" w:rsidP="006F734B">
            <w:pPr>
              <w:spacing w:after="0" w:line="240" w:lineRule="auto"/>
              <w:rPr>
                <w:rFonts w:ascii="Book Antiqua" w:eastAsia="Times New Roman" w:hAnsi="Book Antiqua" w:cs="Times New Roman"/>
                <w:caps/>
                <w:sz w:val="24"/>
                <w:szCs w:val="24"/>
              </w:rPr>
            </w:pPr>
            <w:r w:rsidRPr="004F0E6C">
              <w:rPr>
                <w:rFonts w:ascii="Book Antiqua" w:eastAsia="Times New Roman" w:hAnsi="Book Antiqua" w:cs="Times New Roman"/>
                <w:caps/>
                <w:sz w:val="24"/>
                <w:szCs w:val="24"/>
              </w:rPr>
              <w:t xml:space="preserve">EL-5, PARENTS and </w:t>
            </w:r>
            <w:r w:rsidRPr="004F0E6C">
              <w:rPr>
                <w:rFonts w:ascii="Book Antiqua" w:eastAsia="Times New Roman" w:hAnsi="Book Antiqua" w:cs="Times New Roman"/>
                <w:caps/>
                <w:sz w:val="24"/>
                <w:szCs w:val="24"/>
                <w:u w:val="single"/>
              </w:rPr>
              <w:t>community</w:t>
            </w:r>
          </w:p>
          <w:p w:rsidR="006F734B" w:rsidRPr="00102E0A" w:rsidRDefault="006F734B" w:rsidP="006F734B">
            <w:pPr>
              <w:spacing w:after="0" w:line="240" w:lineRule="auto"/>
              <w:rPr>
                <w:rFonts w:ascii="Book Antiqua" w:eastAsia="Times New Roman" w:hAnsi="Book Antiqua" w:cs="Times New Roman"/>
                <w:sz w:val="24"/>
                <w:szCs w:val="24"/>
                <w:u w:val="single"/>
              </w:rPr>
            </w:pPr>
          </w:p>
        </w:tc>
      </w:tr>
      <w:tr w:rsidR="006F734B" w:rsidRPr="004920B3" w:rsidTr="00C90185">
        <w:trPr>
          <w:trHeight w:val="198"/>
        </w:trPr>
        <w:tc>
          <w:tcPr>
            <w:tcW w:w="7020" w:type="dxa"/>
            <w:shd w:val="clear" w:color="auto" w:fill="auto"/>
          </w:tcPr>
          <w:p w:rsidR="006F734B" w:rsidRPr="004920B3" w:rsidRDefault="006F734B" w:rsidP="006F734B">
            <w:pPr>
              <w:spacing w:after="0" w:line="240" w:lineRule="auto"/>
              <w:rPr>
                <w:rFonts w:ascii="Book Antiqua" w:eastAsia="Times New Roman" w:hAnsi="Book Antiqua" w:cs="Times New Roman"/>
                <w:sz w:val="16"/>
                <w:szCs w:val="16"/>
              </w:rPr>
            </w:pPr>
          </w:p>
        </w:tc>
        <w:tc>
          <w:tcPr>
            <w:tcW w:w="180" w:type="dxa"/>
            <w:shd w:val="clear" w:color="auto" w:fill="auto"/>
          </w:tcPr>
          <w:p w:rsidR="006F734B" w:rsidRPr="004920B3" w:rsidRDefault="006F734B" w:rsidP="006F734B">
            <w:pPr>
              <w:spacing w:after="0" w:line="240" w:lineRule="auto"/>
              <w:rPr>
                <w:rFonts w:ascii="Book Antiqua" w:eastAsia="Times New Roman" w:hAnsi="Book Antiqua" w:cs="Times New Roman"/>
                <w:sz w:val="16"/>
                <w:szCs w:val="16"/>
              </w:rPr>
            </w:pPr>
          </w:p>
        </w:tc>
        <w:tc>
          <w:tcPr>
            <w:tcW w:w="3330" w:type="dxa"/>
            <w:gridSpan w:val="2"/>
            <w:shd w:val="clear" w:color="auto" w:fill="auto"/>
          </w:tcPr>
          <w:p w:rsidR="006F734B" w:rsidRPr="004920B3" w:rsidRDefault="006F734B" w:rsidP="006F734B">
            <w:pPr>
              <w:spacing w:after="0" w:line="240" w:lineRule="auto"/>
              <w:rPr>
                <w:rFonts w:ascii="Book Antiqua" w:hAnsi="Book Antiqua"/>
                <w:sz w:val="16"/>
                <w:szCs w:val="16"/>
              </w:rPr>
            </w:pPr>
          </w:p>
        </w:tc>
      </w:tr>
      <w:tr w:rsidR="006F734B" w:rsidRPr="00102E0A" w:rsidTr="00C90185">
        <w:trPr>
          <w:trHeight w:val="675"/>
        </w:trPr>
        <w:tc>
          <w:tcPr>
            <w:tcW w:w="7020" w:type="dxa"/>
            <w:shd w:val="clear" w:color="auto" w:fill="auto"/>
          </w:tcPr>
          <w:p w:rsidR="006F734B" w:rsidRPr="00102E0A" w:rsidRDefault="00AC32C5" w:rsidP="001435F5">
            <w:pPr>
              <w:spacing w:after="0" w:line="240" w:lineRule="auto"/>
              <w:rPr>
                <w:rFonts w:ascii="Book Antiqua" w:eastAsia="Times New Roman" w:hAnsi="Book Antiqua" w:cs="Times New Roman"/>
                <w:sz w:val="24"/>
                <w:szCs w:val="24"/>
              </w:rPr>
            </w:pPr>
            <w:r>
              <w:rPr>
                <w:rFonts w:ascii="Book Antiqua" w:hAnsi="Book Antiqua"/>
                <w:sz w:val="24"/>
                <w:szCs w:val="24"/>
              </w:rPr>
              <w:t xml:space="preserve">Dr. </w:t>
            </w:r>
            <w:r w:rsidR="0091183C" w:rsidRPr="001435F5">
              <w:rPr>
                <w:rFonts w:ascii="Book Antiqua" w:hAnsi="Book Antiqua"/>
                <w:sz w:val="24"/>
                <w:szCs w:val="24"/>
              </w:rPr>
              <w:t>Pierce presented EL-6</w:t>
            </w:r>
            <w:r w:rsidR="006F734B" w:rsidRPr="001435F5">
              <w:rPr>
                <w:rFonts w:ascii="Book Antiqua" w:hAnsi="Book Antiqua"/>
                <w:sz w:val="24"/>
                <w:szCs w:val="24"/>
              </w:rPr>
              <w:t>, Student Learning Environment</w:t>
            </w:r>
            <w:r w:rsidR="009C2DCD" w:rsidRPr="001435F5">
              <w:rPr>
                <w:rFonts w:ascii="Book Antiqua" w:hAnsi="Book Antiqua"/>
                <w:sz w:val="24"/>
                <w:szCs w:val="24"/>
              </w:rPr>
              <w:t xml:space="preserve">. </w:t>
            </w:r>
            <w:r w:rsidR="0091183C" w:rsidRPr="001435F5">
              <w:rPr>
                <w:rFonts w:ascii="Book Antiqua" w:hAnsi="Book Antiqua"/>
                <w:sz w:val="24"/>
                <w:szCs w:val="24"/>
              </w:rPr>
              <w:t>All areas were in compliance</w:t>
            </w:r>
            <w:r w:rsidR="009C2DCD" w:rsidRPr="001435F5">
              <w:rPr>
                <w:rFonts w:ascii="Book Antiqua" w:hAnsi="Book Antiqua"/>
                <w:sz w:val="24"/>
                <w:szCs w:val="24"/>
              </w:rPr>
              <w:t xml:space="preserve">. </w:t>
            </w:r>
            <w:r w:rsidR="0091183C" w:rsidRPr="001435F5">
              <w:rPr>
                <w:rFonts w:ascii="Book Antiqua" w:hAnsi="Book Antiqua"/>
                <w:sz w:val="24"/>
                <w:szCs w:val="24"/>
              </w:rPr>
              <w:t xml:space="preserve">The district takes effort </w:t>
            </w:r>
            <w:r w:rsidR="001435F5">
              <w:rPr>
                <w:rFonts w:ascii="Book Antiqua" w:hAnsi="Book Antiqua"/>
                <w:sz w:val="24"/>
                <w:szCs w:val="24"/>
              </w:rPr>
              <w:t xml:space="preserve">to ensure </w:t>
            </w:r>
            <w:r w:rsidR="009C2DCD">
              <w:rPr>
                <w:rFonts w:ascii="Book Antiqua" w:hAnsi="Book Antiqua"/>
                <w:sz w:val="24"/>
                <w:szCs w:val="24"/>
              </w:rPr>
              <w:t xml:space="preserve">that </w:t>
            </w:r>
            <w:r w:rsidR="009C2DCD" w:rsidRPr="001435F5">
              <w:rPr>
                <w:rFonts w:ascii="Book Antiqua" w:hAnsi="Book Antiqua"/>
                <w:sz w:val="24"/>
                <w:szCs w:val="24"/>
              </w:rPr>
              <w:t>instructional</w:t>
            </w:r>
            <w:r w:rsidR="0091183C" w:rsidRPr="001435F5">
              <w:rPr>
                <w:rFonts w:ascii="Book Antiqua" w:hAnsi="Book Antiqua"/>
                <w:sz w:val="24"/>
                <w:szCs w:val="24"/>
              </w:rPr>
              <w:t xml:space="preserve"> time is not interrupted. </w:t>
            </w:r>
            <w:r w:rsidR="001435F5">
              <w:rPr>
                <w:rFonts w:ascii="Book Antiqua" w:hAnsi="Book Antiqua"/>
                <w:sz w:val="24"/>
                <w:szCs w:val="24"/>
              </w:rPr>
              <w:t>However, t</w:t>
            </w:r>
            <w:r w:rsidR="0091183C" w:rsidRPr="001435F5">
              <w:rPr>
                <w:rFonts w:ascii="Book Antiqua" w:hAnsi="Book Antiqua"/>
                <w:sz w:val="24"/>
                <w:szCs w:val="24"/>
              </w:rPr>
              <w:t xml:space="preserve">he end of the year is a busy time and principals </w:t>
            </w:r>
            <w:r w:rsidR="001435F5">
              <w:rPr>
                <w:rFonts w:ascii="Book Antiqua" w:hAnsi="Book Antiqua"/>
                <w:sz w:val="24"/>
                <w:szCs w:val="24"/>
              </w:rPr>
              <w:t xml:space="preserve">work with staff </w:t>
            </w:r>
            <w:r w:rsidR="0091183C" w:rsidRPr="001435F5">
              <w:rPr>
                <w:rFonts w:ascii="Book Antiqua" w:hAnsi="Book Antiqua"/>
                <w:sz w:val="24"/>
                <w:szCs w:val="24"/>
              </w:rPr>
              <w:t xml:space="preserve">to make </w:t>
            </w:r>
            <w:r w:rsidR="001435F5">
              <w:rPr>
                <w:rFonts w:ascii="Book Antiqua" w:hAnsi="Book Antiqua"/>
                <w:sz w:val="24"/>
                <w:szCs w:val="24"/>
              </w:rPr>
              <w:t xml:space="preserve">certain that </w:t>
            </w:r>
            <w:r w:rsidR="0091183C" w:rsidRPr="001435F5">
              <w:rPr>
                <w:rFonts w:ascii="Book Antiqua" w:hAnsi="Book Antiqua"/>
                <w:sz w:val="24"/>
                <w:szCs w:val="24"/>
              </w:rPr>
              <w:t>students are engaged in instructional learning</w:t>
            </w:r>
            <w:r w:rsidR="009C2DCD" w:rsidRPr="001435F5">
              <w:rPr>
                <w:rFonts w:ascii="Book Antiqua" w:hAnsi="Book Antiqua"/>
                <w:sz w:val="24"/>
                <w:szCs w:val="24"/>
              </w:rPr>
              <w:t xml:space="preserve">. </w:t>
            </w:r>
            <w:r w:rsidR="0091183C" w:rsidRPr="001435F5">
              <w:rPr>
                <w:rFonts w:ascii="Book Antiqua" w:hAnsi="Book Antiqua"/>
                <w:sz w:val="24"/>
                <w:szCs w:val="24"/>
              </w:rPr>
              <w:t xml:space="preserve">Part of the </w:t>
            </w:r>
            <w:r w:rsidR="00941FA4" w:rsidRPr="001435F5">
              <w:rPr>
                <w:rFonts w:ascii="Book Antiqua" w:hAnsi="Book Antiqua"/>
                <w:sz w:val="24"/>
                <w:szCs w:val="24"/>
              </w:rPr>
              <w:t>end</w:t>
            </w:r>
            <w:r w:rsidR="001435F5">
              <w:rPr>
                <w:rFonts w:ascii="Book Antiqua" w:hAnsi="Book Antiqua"/>
                <w:sz w:val="24"/>
                <w:szCs w:val="24"/>
              </w:rPr>
              <w:t>-</w:t>
            </w:r>
            <w:r w:rsidR="00941FA4" w:rsidRPr="001435F5">
              <w:rPr>
                <w:rFonts w:ascii="Book Antiqua" w:hAnsi="Book Antiqua"/>
                <w:sz w:val="24"/>
                <w:szCs w:val="24"/>
              </w:rPr>
              <w:t>of</w:t>
            </w:r>
            <w:r w:rsidR="001435F5">
              <w:rPr>
                <w:rFonts w:ascii="Book Antiqua" w:hAnsi="Book Antiqua"/>
                <w:sz w:val="24"/>
                <w:szCs w:val="24"/>
              </w:rPr>
              <w:t>-</w:t>
            </w:r>
            <w:r w:rsidR="00941FA4" w:rsidRPr="001435F5">
              <w:rPr>
                <w:rFonts w:ascii="Book Antiqua" w:hAnsi="Book Antiqua"/>
                <w:sz w:val="24"/>
                <w:szCs w:val="24"/>
              </w:rPr>
              <w:t>the</w:t>
            </w:r>
            <w:r w:rsidR="001435F5">
              <w:rPr>
                <w:rFonts w:ascii="Book Antiqua" w:hAnsi="Book Antiqua"/>
                <w:sz w:val="24"/>
                <w:szCs w:val="24"/>
              </w:rPr>
              <w:t>-</w:t>
            </w:r>
            <w:r w:rsidR="00941FA4" w:rsidRPr="001435F5">
              <w:rPr>
                <w:rFonts w:ascii="Book Antiqua" w:hAnsi="Book Antiqua"/>
                <w:sz w:val="24"/>
                <w:szCs w:val="24"/>
              </w:rPr>
              <w:t xml:space="preserve">year </w:t>
            </w:r>
            <w:r w:rsidR="0091183C" w:rsidRPr="001435F5">
              <w:rPr>
                <w:rFonts w:ascii="Book Antiqua" w:hAnsi="Book Antiqua"/>
                <w:sz w:val="24"/>
                <w:szCs w:val="24"/>
              </w:rPr>
              <w:t>process is to return textbooks and devices. Processes need to be in place to ensure that materials are returned</w:t>
            </w:r>
            <w:r w:rsidR="00941FA4" w:rsidRPr="001435F5">
              <w:rPr>
                <w:rFonts w:ascii="Book Antiqua" w:hAnsi="Book Antiqua"/>
                <w:sz w:val="24"/>
                <w:szCs w:val="24"/>
              </w:rPr>
              <w:t xml:space="preserve"> in a good condition</w:t>
            </w:r>
            <w:r w:rsidR="009C2DCD" w:rsidRPr="001435F5">
              <w:rPr>
                <w:rFonts w:ascii="Book Antiqua" w:hAnsi="Book Antiqua"/>
                <w:sz w:val="24"/>
                <w:szCs w:val="24"/>
              </w:rPr>
              <w:t xml:space="preserve">. </w:t>
            </w:r>
            <w:r w:rsidR="0091183C" w:rsidRPr="001435F5">
              <w:rPr>
                <w:rFonts w:ascii="Book Antiqua" w:hAnsi="Book Antiqua"/>
                <w:sz w:val="24"/>
                <w:szCs w:val="24"/>
              </w:rPr>
              <w:t xml:space="preserve">There were issues in returning laptops prior to finals and projects </w:t>
            </w:r>
            <w:r w:rsidR="001435F5">
              <w:rPr>
                <w:rFonts w:ascii="Book Antiqua" w:hAnsi="Book Antiqua"/>
                <w:sz w:val="24"/>
                <w:szCs w:val="24"/>
              </w:rPr>
              <w:t xml:space="preserve">which were </w:t>
            </w:r>
            <w:r w:rsidR="0091183C" w:rsidRPr="001435F5">
              <w:rPr>
                <w:rFonts w:ascii="Book Antiqua" w:hAnsi="Book Antiqua"/>
                <w:sz w:val="24"/>
                <w:szCs w:val="24"/>
              </w:rPr>
              <w:t xml:space="preserve">due the last few </w:t>
            </w:r>
            <w:r w:rsidR="001435F5">
              <w:rPr>
                <w:rFonts w:ascii="Book Antiqua" w:hAnsi="Book Antiqua"/>
                <w:sz w:val="24"/>
                <w:szCs w:val="24"/>
              </w:rPr>
              <w:t xml:space="preserve">remaining </w:t>
            </w:r>
            <w:r w:rsidR="0091183C" w:rsidRPr="001435F5">
              <w:rPr>
                <w:rFonts w:ascii="Book Antiqua" w:hAnsi="Book Antiqua"/>
                <w:sz w:val="24"/>
                <w:szCs w:val="24"/>
              </w:rPr>
              <w:t>days of schools</w:t>
            </w:r>
            <w:r w:rsidR="009C2DCD" w:rsidRPr="001435F5">
              <w:rPr>
                <w:rFonts w:ascii="Book Antiqua" w:hAnsi="Book Antiqua"/>
                <w:sz w:val="24"/>
                <w:szCs w:val="24"/>
              </w:rPr>
              <w:t xml:space="preserve">. </w:t>
            </w:r>
            <w:r w:rsidR="00941FA4" w:rsidRPr="001435F5">
              <w:rPr>
                <w:rFonts w:ascii="Book Antiqua" w:hAnsi="Book Antiqua"/>
                <w:sz w:val="24"/>
                <w:szCs w:val="24"/>
              </w:rPr>
              <w:t>Dr. Pierce related that s</w:t>
            </w:r>
            <w:r w:rsidR="0091183C" w:rsidRPr="001435F5">
              <w:rPr>
                <w:rFonts w:ascii="Book Antiqua" w:hAnsi="Book Antiqua"/>
                <w:sz w:val="24"/>
                <w:szCs w:val="24"/>
              </w:rPr>
              <w:t>taff will be working on plan</w:t>
            </w:r>
            <w:r w:rsidR="00941FA4" w:rsidRPr="001435F5">
              <w:rPr>
                <w:rFonts w:ascii="Book Antiqua" w:hAnsi="Book Antiqua"/>
                <w:sz w:val="24"/>
                <w:szCs w:val="24"/>
              </w:rPr>
              <w:t>s for next year</w:t>
            </w:r>
            <w:r w:rsidR="0091183C" w:rsidRPr="001435F5">
              <w:rPr>
                <w:rFonts w:ascii="Book Antiqua" w:hAnsi="Book Antiqua"/>
                <w:sz w:val="24"/>
                <w:szCs w:val="24"/>
              </w:rPr>
              <w:t xml:space="preserve"> to minimize the impact of returning laptops.</w:t>
            </w:r>
            <w:r w:rsidR="0091183C">
              <w:rPr>
                <w:rFonts w:ascii="Book Antiqua" w:hAnsi="Book Antiqua"/>
              </w:rPr>
              <w:t xml:space="preserve"> </w:t>
            </w:r>
          </w:p>
        </w:tc>
        <w:tc>
          <w:tcPr>
            <w:tcW w:w="180" w:type="dxa"/>
            <w:shd w:val="clear" w:color="auto" w:fill="auto"/>
          </w:tcPr>
          <w:p w:rsidR="006F734B" w:rsidRPr="00102E0A" w:rsidRDefault="006F734B" w:rsidP="006F734B">
            <w:pPr>
              <w:spacing w:after="0" w:line="240" w:lineRule="auto"/>
              <w:rPr>
                <w:rFonts w:ascii="Book Antiqua" w:eastAsia="Times New Roman" w:hAnsi="Book Antiqua" w:cs="Times New Roman"/>
                <w:sz w:val="24"/>
                <w:szCs w:val="24"/>
              </w:rPr>
            </w:pPr>
          </w:p>
        </w:tc>
        <w:tc>
          <w:tcPr>
            <w:tcW w:w="3330" w:type="dxa"/>
            <w:gridSpan w:val="2"/>
            <w:shd w:val="clear" w:color="auto" w:fill="auto"/>
          </w:tcPr>
          <w:p w:rsidR="006F734B" w:rsidRPr="004F0E6C" w:rsidRDefault="006F734B" w:rsidP="006F734B">
            <w:pPr>
              <w:spacing w:after="0" w:line="240" w:lineRule="auto"/>
              <w:rPr>
                <w:rFonts w:ascii="Book Antiqua" w:eastAsia="Times New Roman" w:hAnsi="Book Antiqua" w:cs="Times New Roman"/>
                <w:sz w:val="24"/>
                <w:szCs w:val="24"/>
              </w:rPr>
            </w:pPr>
            <w:r w:rsidRPr="004F0E6C">
              <w:rPr>
                <w:rFonts w:ascii="Book Antiqua" w:eastAsia="Times New Roman" w:hAnsi="Book Antiqua" w:cs="Times New Roman"/>
                <w:sz w:val="24"/>
                <w:szCs w:val="24"/>
              </w:rPr>
              <w:t>APPROVAL OF MONITORING REPORT</w:t>
            </w:r>
          </w:p>
          <w:p w:rsidR="006F734B" w:rsidRPr="00102E0A" w:rsidRDefault="006F734B" w:rsidP="006F734B">
            <w:pPr>
              <w:spacing w:after="0" w:line="240" w:lineRule="auto"/>
              <w:rPr>
                <w:rFonts w:ascii="Book Antiqua" w:eastAsia="Times New Roman" w:hAnsi="Book Antiqua" w:cs="Times New Roman"/>
                <w:sz w:val="24"/>
                <w:szCs w:val="24"/>
                <w:u w:val="single"/>
              </w:rPr>
            </w:pPr>
            <w:r w:rsidRPr="004F0E6C">
              <w:rPr>
                <w:rFonts w:ascii="Book Antiqua" w:eastAsia="Times New Roman" w:hAnsi="Book Antiqua" w:cs="Times New Roman"/>
                <w:caps/>
                <w:sz w:val="24"/>
                <w:szCs w:val="24"/>
              </w:rPr>
              <w:t xml:space="preserve">EL-6, STUDENT LEARNING </w:t>
            </w:r>
            <w:r w:rsidRPr="004F0E6C">
              <w:rPr>
                <w:rFonts w:ascii="Book Antiqua" w:eastAsia="Times New Roman" w:hAnsi="Book Antiqua" w:cs="Times New Roman"/>
                <w:caps/>
                <w:sz w:val="24"/>
                <w:szCs w:val="24"/>
                <w:u w:val="single"/>
              </w:rPr>
              <w:t>ENVIRONMENT</w:t>
            </w:r>
          </w:p>
        </w:tc>
      </w:tr>
      <w:tr w:rsidR="006F734B" w:rsidRPr="004920B3" w:rsidTr="00C90185">
        <w:trPr>
          <w:trHeight w:val="198"/>
        </w:trPr>
        <w:tc>
          <w:tcPr>
            <w:tcW w:w="7020" w:type="dxa"/>
            <w:shd w:val="clear" w:color="auto" w:fill="auto"/>
          </w:tcPr>
          <w:p w:rsidR="006F734B" w:rsidRPr="004920B3" w:rsidRDefault="006F734B" w:rsidP="006F734B">
            <w:pPr>
              <w:spacing w:after="0" w:line="240" w:lineRule="auto"/>
              <w:rPr>
                <w:rFonts w:ascii="Book Antiqua" w:eastAsia="Times New Roman" w:hAnsi="Book Antiqua" w:cs="Times New Roman"/>
                <w:sz w:val="16"/>
                <w:szCs w:val="16"/>
              </w:rPr>
            </w:pPr>
          </w:p>
        </w:tc>
        <w:tc>
          <w:tcPr>
            <w:tcW w:w="180" w:type="dxa"/>
            <w:shd w:val="clear" w:color="auto" w:fill="auto"/>
          </w:tcPr>
          <w:p w:rsidR="006F734B" w:rsidRPr="004920B3" w:rsidRDefault="006F734B" w:rsidP="006F734B">
            <w:pPr>
              <w:spacing w:after="0" w:line="240" w:lineRule="auto"/>
              <w:rPr>
                <w:rFonts w:ascii="Book Antiqua" w:eastAsia="Times New Roman" w:hAnsi="Book Antiqua" w:cs="Times New Roman"/>
                <w:sz w:val="16"/>
                <w:szCs w:val="16"/>
              </w:rPr>
            </w:pPr>
          </w:p>
        </w:tc>
        <w:tc>
          <w:tcPr>
            <w:tcW w:w="3330" w:type="dxa"/>
            <w:gridSpan w:val="2"/>
            <w:shd w:val="clear" w:color="auto" w:fill="auto"/>
          </w:tcPr>
          <w:p w:rsidR="006F734B" w:rsidRPr="004920B3" w:rsidRDefault="006F734B" w:rsidP="006F734B">
            <w:pPr>
              <w:spacing w:after="0" w:line="240" w:lineRule="auto"/>
              <w:rPr>
                <w:rFonts w:ascii="Book Antiqua" w:hAnsi="Book Antiqua"/>
                <w:sz w:val="16"/>
                <w:szCs w:val="16"/>
              </w:rPr>
            </w:pPr>
          </w:p>
        </w:tc>
      </w:tr>
      <w:tr w:rsidR="00102E0A" w:rsidRPr="00102E0A" w:rsidTr="00810E4B">
        <w:tc>
          <w:tcPr>
            <w:tcW w:w="7020" w:type="dxa"/>
            <w:shd w:val="clear" w:color="auto" w:fill="auto"/>
          </w:tcPr>
          <w:p w:rsidR="00F01DAA" w:rsidRDefault="00AC32C5" w:rsidP="00F01D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Dr. </w:t>
            </w:r>
            <w:r w:rsidR="00102E0A" w:rsidRPr="00102E0A">
              <w:rPr>
                <w:rFonts w:ascii="Book Antiqua" w:eastAsia="Times New Roman" w:hAnsi="Book Antiqua" w:cs="Times New Roman"/>
                <w:sz w:val="24"/>
                <w:szCs w:val="24"/>
              </w:rPr>
              <w:t>Pierce</w:t>
            </w:r>
            <w:r w:rsidR="00F01DAA">
              <w:rPr>
                <w:rFonts w:ascii="Book Antiqua" w:eastAsia="Times New Roman" w:hAnsi="Book Antiqua" w:cs="Times New Roman"/>
                <w:sz w:val="24"/>
                <w:szCs w:val="24"/>
              </w:rPr>
              <w:t xml:space="preserve"> related that the superintendent report will focus on facility planning and </w:t>
            </w:r>
            <w:r w:rsidR="009C2DCD">
              <w:rPr>
                <w:rFonts w:ascii="Book Antiqua" w:eastAsia="Times New Roman" w:hAnsi="Book Antiqua" w:cs="Times New Roman"/>
                <w:sz w:val="24"/>
                <w:szCs w:val="24"/>
              </w:rPr>
              <w:t xml:space="preserve">community engagement. </w:t>
            </w:r>
            <w:r w:rsidR="00F01DAA">
              <w:rPr>
                <w:rFonts w:ascii="Book Antiqua" w:eastAsia="Times New Roman" w:hAnsi="Book Antiqua" w:cs="Times New Roman"/>
                <w:sz w:val="24"/>
                <w:szCs w:val="24"/>
              </w:rPr>
              <w:t>The district has a long tradition of involving the community in facility planning to ensure our buildings physically sound and meet educational needs</w:t>
            </w:r>
            <w:r w:rsidR="009C2DCD">
              <w:rPr>
                <w:rFonts w:ascii="Book Antiqua" w:eastAsia="Times New Roman" w:hAnsi="Book Antiqua" w:cs="Times New Roman"/>
                <w:sz w:val="24"/>
                <w:szCs w:val="24"/>
              </w:rPr>
              <w:t xml:space="preserve">. </w:t>
            </w:r>
            <w:r w:rsidR="00F01DAA">
              <w:rPr>
                <w:rFonts w:ascii="Book Antiqua" w:eastAsia="Times New Roman" w:hAnsi="Book Antiqua" w:cs="Times New Roman"/>
                <w:sz w:val="24"/>
                <w:szCs w:val="24"/>
              </w:rPr>
              <w:t xml:space="preserve">The district began </w:t>
            </w:r>
            <w:r w:rsidR="001E055C">
              <w:rPr>
                <w:rFonts w:ascii="Book Antiqua" w:eastAsia="Times New Roman" w:hAnsi="Book Antiqua" w:cs="Times New Roman"/>
                <w:sz w:val="24"/>
                <w:szCs w:val="24"/>
              </w:rPr>
              <w:t xml:space="preserve">a </w:t>
            </w:r>
            <w:r w:rsidR="00F01DAA">
              <w:rPr>
                <w:rFonts w:ascii="Book Antiqua" w:eastAsia="Times New Roman" w:hAnsi="Book Antiqua" w:cs="Times New Roman"/>
                <w:sz w:val="24"/>
                <w:szCs w:val="24"/>
              </w:rPr>
              <w:t>systematic modernization program, with voter approval, in 1998 to evaluate each of the buildings every 30-40 years</w:t>
            </w:r>
            <w:r w:rsidR="009C2DCD">
              <w:rPr>
                <w:rFonts w:ascii="Book Antiqua" w:eastAsia="Times New Roman" w:hAnsi="Book Antiqua" w:cs="Times New Roman"/>
                <w:sz w:val="24"/>
                <w:szCs w:val="24"/>
              </w:rPr>
              <w:t xml:space="preserve">. </w:t>
            </w:r>
            <w:r w:rsidR="00F01DAA">
              <w:rPr>
                <w:rFonts w:ascii="Book Antiqua" w:eastAsia="Times New Roman" w:hAnsi="Book Antiqua" w:cs="Times New Roman"/>
                <w:sz w:val="24"/>
                <w:szCs w:val="24"/>
              </w:rPr>
              <w:t xml:space="preserve">She described the modernization program and changes that have been made to the scope of the projects.  </w:t>
            </w:r>
          </w:p>
          <w:p w:rsidR="00F01DAA" w:rsidRDefault="00F01DAA" w:rsidP="00F01D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p>
          <w:p w:rsidR="00386DAB" w:rsidRDefault="001435F5" w:rsidP="00386D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She noted </w:t>
            </w:r>
            <w:r w:rsidR="0066087F">
              <w:rPr>
                <w:rFonts w:ascii="Book Antiqua" w:eastAsia="Times New Roman" w:hAnsi="Book Antiqua" w:cs="Times New Roman"/>
                <w:sz w:val="24"/>
                <w:szCs w:val="24"/>
              </w:rPr>
              <w:t>the district is halfway through the original four phase</w:t>
            </w:r>
            <w:r w:rsidR="001E055C">
              <w:rPr>
                <w:rFonts w:ascii="Book Antiqua" w:eastAsia="Times New Roman" w:hAnsi="Book Antiqua" w:cs="Times New Roman"/>
                <w:sz w:val="24"/>
                <w:szCs w:val="24"/>
              </w:rPr>
              <w:t>s</w:t>
            </w:r>
            <w:r w:rsidR="0066087F">
              <w:rPr>
                <w:rFonts w:ascii="Book Antiqua" w:eastAsia="Times New Roman" w:hAnsi="Book Antiqua" w:cs="Times New Roman"/>
                <w:sz w:val="24"/>
                <w:szCs w:val="24"/>
              </w:rPr>
              <w:t>;</w:t>
            </w:r>
            <w:r>
              <w:rPr>
                <w:rFonts w:ascii="Book Antiqua" w:eastAsia="Times New Roman" w:hAnsi="Book Antiqua" w:cs="Times New Roman"/>
                <w:sz w:val="24"/>
                <w:szCs w:val="24"/>
              </w:rPr>
              <w:t xml:space="preserve"> </w:t>
            </w:r>
            <w:r w:rsidR="00F01DAA">
              <w:rPr>
                <w:rFonts w:ascii="Book Antiqua" w:eastAsia="Times New Roman" w:hAnsi="Book Antiqua" w:cs="Times New Roman"/>
                <w:sz w:val="24"/>
                <w:szCs w:val="24"/>
              </w:rPr>
              <w:t xml:space="preserve">16 years has passed since the </w:t>
            </w:r>
            <w:r w:rsidR="0066087F">
              <w:rPr>
                <w:rFonts w:ascii="Book Antiqua" w:eastAsia="Times New Roman" w:hAnsi="Book Antiqua" w:cs="Times New Roman"/>
                <w:sz w:val="24"/>
                <w:szCs w:val="24"/>
              </w:rPr>
              <w:t>modernization program s</w:t>
            </w:r>
            <w:r w:rsidR="00F01DAA">
              <w:rPr>
                <w:rFonts w:ascii="Book Antiqua" w:eastAsia="Times New Roman" w:hAnsi="Book Antiqua" w:cs="Times New Roman"/>
                <w:sz w:val="24"/>
                <w:szCs w:val="24"/>
              </w:rPr>
              <w:t xml:space="preserve">chedule was developed. The district is </w:t>
            </w:r>
            <w:r w:rsidR="0066087F">
              <w:rPr>
                <w:rFonts w:ascii="Book Antiqua" w:eastAsia="Times New Roman" w:hAnsi="Book Antiqua" w:cs="Times New Roman"/>
                <w:sz w:val="24"/>
                <w:szCs w:val="24"/>
              </w:rPr>
              <w:t xml:space="preserve">now </w:t>
            </w:r>
            <w:r w:rsidR="00F01DAA">
              <w:rPr>
                <w:rFonts w:ascii="Book Antiqua" w:eastAsia="Times New Roman" w:hAnsi="Book Antiqua" w:cs="Times New Roman"/>
                <w:sz w:val="24"/>
                <w:szCs w:val="24"/>
              </w:rPr>
              <w:t>facing growth and must be prepared to house new legislative mandates such as all-day kindergarten</w:t>
            </w:r>
            <w:r w:rsidR="00386DAB">
              <w:rPr>
                <w:rFonts w:ascii="Book Antiqua" w:eastAsia="Times New Roman" w:hAnsi="Book Antiqua" w:cs="Times New Roman"/>
                <w:sz w:val="24"/>
                <w:szCs w:val="24"/>
              </w:rPr>
              <w:t xml:space="preserve"> along with growth in enrollment</w:t>
            </w:r>
            <w:r w:rsidR="009C2DCD">
              <w:rPr>
                <w:rFonts w:ascii="Book Antiqua" w:eastAsia="Times New Roman" w:hAnsi="Book Antiqua" w:cs="Times New Roman"/>
                <w:sz w:val="24"/>
                <w:szCs w:val="24"/>
              </w:rPr>
              <w:t xml:space="preserve">. </w:t>
            </w:r>
            <w:r w:rsidR="00386DAB">
              <w:rPr>
                <w:rFonts w:ascii="Book Antiqua" w:eastAsia="Times New Roman" w:hAnsi="Book Antiqua" w:cs="Times New Roman"/>
                <w:sz w:val="24"/>
                <w:szCs w:val="24"/>
              </w:rPr>
              <w:t xml:space="preserve">Many of the </w:t>
            </w:r>
            <w:r w:rsidR="00386DAB">
              <w:rPr>
                <w:rFonts w:ascii="Book Antiqua" w:eastAsia="Times New Roman" w:hAnsi="Book Antiqua" w:cs="Times New Roman"/>
                <w:sz w:val="24"/>
                <w:szCs w:val="24"/>
              </w:rPr>
              <w:lastRenderedPageBreak/>
              <w:t xml:space="preserve">district’s facilities are aging and a bond measure </w:t>
            </w:r>
            <w:r w:rsidR="0066087F">
              <w:rPr>
                <w:rFonts w:ascii="Book Antiqua" w:eastAsia="Times New Roman" w:hAnsi="Book Antiqua" w:cs="Times New Roman"/>
                <w:sz w:val="24"/>
                <w:szCs w:val="24"/>
              </w:rPr>
              <w:t xml:space="preserve">has not been passed </w:t>
            </w:r>
            <w:r w:rsidR="00386DAB">
              <w:rPr>
                <w:rFonts w:ascii="Book Antiqua" w:eastAsia="Times New Roman" w:hAnsi="Book Antiqua" w:cs="Times New Roman"/>
                <w:sz w:val="24"/>
                <w:szCs w:val="24"/>
              </w:rPr>
              <w:t>since 2006.</w:t>
            </w:r>
          </w:p>
          <w:p w:rsidR="00386DAB" w:rsidRDefault="00386DAB" w:rsidP="00386D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p>
          <w:p w:rsidR="00102E0A" w:rsidRDefault="00386DAB" w:rsidP="00386D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She continued and stated </w:t>
            </w:r>
            <w:r w:rsidR="001E055C">
              <w:rPr>
                <w:rFonts w:ascii="Book Antiqua" w:eastAsia="Times New Roman" w:hAnsi="Book Antiqua" w:cs="Times New Roman"/>
                <w:sz w:val="24"/>
                <w:szCs w:val="24"/>
              </w:rPr>
              <w:t xml:space="preserve">at </w:t>
            </w:r>
            <w:r>
              <w:rPr>
                <w:rFonts w:ascii="Book Antiqua" w:eastAsia="Times New Roman" w:hAnsi="Book Antiqua" w:cs="Times New Roman"/>
                <w:sz w:val="24"/>
                <w:szCs w:val="24"/>
              </w:rPr>
              <w:t>this point</w:t>
            </w:r>
            <w:r w:rsidR="001E055C">
              <w:rPr>
                <w:rFonts w:ascii="Book Antiqua" w:eastAsia="Times New Roman" w:hAnsi="Book Antiqua" w:cs="Times New Roman"/>
                <w:sz w:val="24"/>
                <w:szCs w:val="24"/>
              </w:rPr>
              <w:t xml:space="preserve"> in time</w:t>
            </w:r>
            <w:r>
              <w:rPr>
                <w:rFonts w:ascii="Book Antiqua" w:eastAsia="Times New Roman" w:hAnsi="Book Antiqua" w:cs="Times New Roman"/>
                <w:sz w:val="24"/>
                <w:szCs w:val="24"/>
              </w:rPr>
              <w:t xml:space="preserve">, it is not in the best interest to submit </w:t>
            </w:r>
            <w:r w:rsidR="0066087F">
              <w:rPr>
                <w:rFonts w:ascii="Book Antiqua" w:eastAsia="Times New Roman" w:hAnsi="Book Antiqua" w:cs="Times New Roman"/>
                <w:sz w:val="24"/>
                <w:szCs w:val="24"/>
              </w:rPr>
              <w:t xml:space="preserve">another </w:t>
            </w:r>
            <w:r>
              <w:rPr>
                <w:rFonts w:ascii="Book Antiqua" w:eastAsia="Times New Roman" w:hAnsi="Book Antiqua" w:cs="Times New Roman"/>
                <w:sz w:val="24"/>
                <w:szCs w:val="24"/>
              </w:rPr>
              <w:t>bond measure that cannot garner the 60% required to pass</w:t>
            </w:r>
            <w:r w:rsidR="009C2DCD">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Therefore, the district needs to comprehensively engage with the community on facility needs for a future bond measure</w:t>
            </w:r>
            <w:r w:rsidR="009C2DCD">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This will take time to</w:t>
            </w:r>
            <w:r w:rsidR="0066087F">
              <w:rPr>
                <w:rFonts w:ascii="Book Antiqua" w:eastAsia="Times New Roman" w:hAnsi="Book Antiqua" w:cs="Times New Roman"/>
                <w:sz w:val="24"/>
                <w:szCs w:val="24"/>
              </w:rPr>
              <w:t xml:space="preserve"> plan</w:t>
            </w:r>
            <w:r w:rsidR="009C2DCD">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 xml:space="preserve">During the budget presentation, it </w:t>
            </w:r>
            <w:r w:rsidR="0066087F">
              <w:rPr>
                <w:rFonts w:ascii="Book Antiqua" w:eastAsia="Times New Roman" w:hAnsi="Book Antiqua" w:cs="Times New Roman"/>
                <w:sz w:val="24"/>
                <w:szCs w:val="24"/>
              </w:rPr>
              <w:t xml:space="preserve">was noted </w:t>
            </w:r>
            <w:r>
              <w:rPr>
                <w:rFonts w:ascii="Book Antiqua" w:eastAsia="Times New Roman" w:hAnsi="Book Antiqua" w:cs="Times New Roman"/>
                <w:sz w:val="24"/>
                <w:szCs w:val="24"/>
              </w:rPr>
              <w:t>that monies have been set aside to expand community engagement efforts which will encompass facility planning.</w:t>
            </w:r>
          </w:p>
          <w:p w:rsidR="00386DAB" w:rsidRDefault="00386DAB" w:rsidP="00386D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p>
          <w:p w:rsidR="00386DAB" w:rsidRDefault="00386DAB" w:rsidP="00C901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Dr. Pierce related that, in the fall, plans are to form a large representative stakeholder group, </w:t>
            </w:r>
            <w:r w:rsidR="00AC32C5">
              <w:rPr>
                <w:rFonts w:ascii="Book Antiqua" w:eastAsia="Times New Roman" w:hAnsi="Book Antiqua" w:cs="Times New Roman"/>
                <w:sz w:val="24"/>
                <w:szCs w:val="24"/>
              </w:rPr>
              <w:t>including</w:t>
            </w:r>
            <w:r>
              <w:rPr>
                <w:rFonts w:ascii="Book Antiqua" w:eastAsia="Times New Roman" w:hAnsi="Book Antiqua" w:cs="Times New Roman"/>
                <w:sz w:val="24"/>
                <w:szCs w:val="24"/>
              </w:rPr>
              <w:t xml:space="preserve"> community members, business representatives, local government representatives, parents, staff</w:t>
            </w:r>
            <w:r w:rsidR="00C90185">
              <w:rPr>
                <w:rFonts w:ascii="Book Antiqua" w:eastAsia="Times New Roman" w:hAnsi="Book Antiqua" w:cs="Times New Roman"/>
                <w:sz w:val="24"/>
                <w:szCs w:val="24"/>
              </w:rPr>
              <w:t>, and students</w:t>
            </w:r>
            <w:r>
              <w:rPr>
                <w:rFonts w:ascii="Book Antiqua" w:eastAsia="Times New Roman" w:hAnsi="Book Antiqua" w:cs="Times New Roman"/>
                <w:sz w:val="24"/>
                <w:szCs w:val="24"/>
              </w:rPr>
              <w:t xml:space="preserve"> on facility planning</w:t>
            </w:r>
            <w:r w:rsidR="009C2DCD">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This advisory group would meet monthly throughout the school year to research, complete assessment of future facility needs, develop</w:t>
            </w:r>
            <w:r w:rsidR="00C90185">
              <w:rPr>
                <w:rFonts w:ascii="Book Antiqua" w:eastAsia="Times New Roman" w:hAnsi="Book Antiqua" w:cs="Times New Roman"/>
                <w:sz w:val="24"/>
                <w:szCs w:val="24"/>
              </w:rPr>
              <w:t xml:space="preserve"> a</w:t>
            </w:r>
            <w:r>
              <w:rPr>
                <w:rFonts w:ascii="Book Antiqua" w:eastAsia="Times New Roman" w:hAnsi="Book Antiqua" w:cs="Times New Roman"/>
                <w:sz w:val="24"/>
                <w:szCs w:val="24"/>
              </w:rPr>
              <w:t xml:space="preserve">nd refine options, and </w:t>
            </w:r>
            <w:r w:rsidR="0066087F">
              <w:rPr>
                <w:rFonts w:ascii="Book Antiqua" w:eastAsia="Times New Roman" w:hAnsi="Book Antiqua" w:cs="Times New Roman"/>
                <w:sz w:val="24"/>
                <w:szCs w:val="24"/>
              </w:rPr>
              <w:t xml:space="preserve">identify </w:t>
            </w:r>
            <w:r w:rsidR="00C90185">
              <w:rPr>
                <w:rFonts w:ascii="Book Antiqua" w:eastAsia="Times New Roman" w:hAnsi="Book Antiqua" w:cs="Times New Roman"/>
                <w:sz w:val="24"/>
                <w:szCs w:val="24"/>
              </w:rPr>
              <w:t>processes</w:t>
            </w:r>
            <w:r>
              <w:rPr>
                <w:rFonts w:ascii="Book Antiqua" w:eastAsia="Times New Roman" w:hAnsi="Book Antiqua" w:cs="Times New Roman"/>
                <w:sz w:val="24"/>
                <w:szCs w:val="24"/>
              </w:rPr>
              <w:t xml:space="preserve"> for community engagement</w:t>
            </w:r>
            <w:r w:rsidR="009C2DCD">
              <w:rPr>
                <w:rFonts w:ascii="Book Antiqua" w:eastAsia="Times New Roman" w:hAnsi="Book Antiqua" w:cs="Times New Roman"/>
                <w:sz w:val="24"/>
                <w:szCs w:val="24"/>
              </w:rPr>
              <w:t xml:space="preserve">. </w:t>
            </w:r>
            <w:r w:rsidR="00C90185">
              <w:rPr>
                <w:rFonts w:ascii="Book Antiqua" w:eastAsia="Times New Roman" w:hAnsi="Book Antiqua" w:cs="Times New Roman"/>
                <w:sz w:val="24"/>
                <w:szCs w:val="24"/>
              </w:rPr>
              <w:t>Ultimately, t</w:t>
            </w:r>
            <w:r>
              <w:rPr>
                <w:rFonts w:ascii="Book Antiqua" w:eastAsia="Times New Roman" w:hAnsi="Book Antiqua" w:cs="Times New Roman"/>
                <w:sz w:val="24"/>
                <w:szCs w:val="24"/>
              </w:rPr>
              <w:t xml:space="preserve">his group would present a recommendation </w:t>
            </w:r>
            <w:r w:rsidR="00C90185">
              <w:rPr>
                <w:rFonts w:ascii="Book Antiqua" w:eastAsia="Times New Roman" w:hAnsi="Book Antiqua" w:cs="Times New Roman"/>
                <w:sz w:val="24"/>
                <w:szCs w:val="24"/>
              </w:rPr>
              <w:t>to</w:t>
            </w:r>
            <w:r>
              <w:rPr>
                <w:rFonts w:ascii="Book Antiqua" w:eastAsia="Times New Roman" w:hAnsi="Book Antiqua" w:cs="Times New Roman"/>
                <w:sz w:val="24"/>
                <w:szCs w:val="24"/>
              </w:rPr>
              <w:t xml:space="preserve"> the board</w:t>
            </w:r>
            <w:r w:rsidR="00C90185">
              <w:rPr>
                <w:rFonts w:ascii="Book Antiqua" w:eastAsia="Times New Roman" w:hAnsi="Book Antiqua" w:cs="Times New Roman"/>
                <w:sz w:val="24"/>
                <w:szCs w:val="24"/>
              </w:rPr>
              <w:t xml:space="preserve"> on a future bond</w:t>
            </w:r>
            <w:r w:rsidR="0066087F">
              <w:rPr>
                <w:rFonts w:ascii="Book Antiqua" w:eastAsia="Times New Roman" w:hAnsi="Book Antiqua" w:cs="Times New Roman"/>
                <w:sz w:val="24"/>
                <w:szCs w:val="24"/>
              </w:rPr>
              <w:t xml:space="preserve"> measure</w:t>
            </w:r>
            <w:r w:rsidR="00C90185">
              <w:rPr>
                <w:rFonts w:ascii="Book Antiqua" w:eastAsia="Times New Roman" w:hAnsi="Book Antiqua" w:cs="Times New Roman"/>
                <w:sz w:val="24"/>
                <w:szCs w:val="24"/>
              </w:rPr>
              <w:t xml:space="preserve">.  </w:t>
            </w:r>
          </w:p>
          <w:p w:rsidR="00C90185" w:rsidRDefault="00C90185" w:rsidP="00C901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p>
          <w:p w:rsidR="00C90185" w:rsidRDefault="00C90185" w:rsidP="00C901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The district will take time and steps to do a comprehensive community engagement process to define the issues and solutions</w:t>
            </w:r>
            <w:r w:rsidR="009C2DCD">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A plan will be developed in January-June 2015 and the information collected would be used by the advisory committee</w:t>
            </w:r>
            <w:r w:rsidR="009C2DCD">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 xml:space="preserve">Based on the timeline, the earliest </w:t>
            </w:r>
            <w:r w:rsidR="0066087F">
              <w:rPr>
                <w:rFonts w:ascii="Book Antiqua" w:eastAsia="Times New Roman" w:hAnsi="Book Antiqua" w:cs="Times New Roman"/>
                <w:sz w:val="24"/>
                <w:szCs w:val="24"/>
              </w:rPr>
              <w:t xml:space="preserve">recommendation </w:t>
            </w:r>
            <w:r>
              <w:rPr>
                <w:rFonts w:ascii="Book Antiqua" w:eastAsia="Times New Roman" w:hAnsi="Book Antiqua" w:cs="Times New Roman"/>
                <w:sz w:val="24"/>
                <w:szCs w:val="24"/>
              </w:rPr>
              <w:t>for a future bond measure would be August 2015</w:t>
            </w:r>
            <w:r w:rsidR="0066087F">
              <w:rPr>
                <w:rFonts w:ascii="Book Antiqua" w:eastAsia="Times New Roman" w:hAnsi="Book Antiqua" w:cs="Times New Roman"/>
                <w:sz w:val="24"/>
                <w:szCs w:val="24"/>
              </w:rPr>
              <w:t xml:space="preserve"> with the </w:t>
            </w:r>
            <w:r>
              <w:rPr>
                <w:rFonts w:ascii="Book Antiqua" w:eastAsia="Times New Roman" w:hAnsi="Book Antiqua" w:cs="Times New Roman"/>
                <w:sz w:val="24"/>
                <w:szCs w:val="24"/>
              </w:rPr>
              <w:t xml:space="preserve">bond measure </w:t>
            </w:r>
            <w:r w:rsidR="0066087F">
              <w:rPr>
                <w:rFonts w:ascii="Book Antiqua" w:eastAsia="Times New Roman" w:hAnsi="Book Antiqua" w:cs="Times New Roman"/>
                <w:sz w:val="24"/>
                <w:szCs w:val="24"/>
              </w:rPr>
              <w:t xml:space="preserve">submitted to the community in </w:t>
            </w:r>
            <w:r>
              <w:rPr>
                <w:rFonts w:ascii="Book Antiqua" w:eastAsia="Times New Roman" w:hAnsi="Book Antiqua" w:cs="Times New Roman"/>
                <w:sz w:val="24"/>
                <w:szCs w:val="24"/>
              </w:rPr>
              <w:t>February 2016</w:t>
            </w:r>
            <w:r w:rsidR="009C2DCD">
              <w:rPr>
                <w:rFonts w:ascii="Book Antiqua" w:eastAsia="Times New Roman" w:hAnsi="Book Antiqua" w:cs="Times New Roman"/>
                <w:sz w:val="24"/>
                <w:szCs w:val="24"/>
              </w:rPr>
              <w:t xml:space="preserve">. </w:t>
            </w:r>
            <w:r w:rsidR="0066087F">
              <w:rPr>
                <w:rFonts w:ascii="Book Antiqua" w:eastAsia="Times New Roman" w:hAnsi="Book Antiqua" w:cs="Times New Roman"/>
                <w:sz w:val="24"/>
                <w:szCs w:val="24"/>
              </w:rPr>
              <w:t>T</w:t>
            </w:r>
            <w:r w:rsidR="00AD3B9E">
              <w:rPr>
                <w:rFonts w:ascii="Book Antiqua" w:eastAsia="Times New Roman" w:hAnsi="Book Antiqua" w:cs="Times New Roman"/>
                <w:sz w:val="24"/>
                <w:szCs w:val="24"/>
              </w:rPr>
              <w:t xml:space="preserve">hat </w:t>
            </w:r>
            <w:r w:rsidR="0066087F">
              <w:rPr>
                <w:rFonts w:ascii="Book Antiqua" w:eastAsia="Times New Roman" w:hAnsi="Book Antiqua" w:cs="Times New Roman"/>
                <w:sz w:val="24"/>
                <w:szCs w:val="24"/>
              </w:rPr>
              <w:t>means the earliest that a n</w:t>
            </w:r>
            <w:r w:rsidR="001E055C">
              <w:rPr>
                <w:rFonts w:ascii="Book Antiqua" w:eastAsia="Times New Roman" w:hAnsi="Book Antiqua" w:cs="Times New Roman"/>
                <w:sz w:val="24"/>
                <w:szCs w:val="24"/>
              </w:rPr>
              <w:t>ew</w:t>
            </w:r>
            <w:r w:rsidR="0066087F">
              <w:rPr>
                <w:rFonts w:ascii="Book Antiqua" w:eastAsia="Times New Roman" w:hAnsi="Book Antiqua" w:cs="Times New Roman"/>
                <w:sz w:val="24"/>
                <w:szCs w:val="24"/>
              </w:rPr>
              <w:t xml:space="preserve"> school could open would be 2018.</w:t>
            </w:r>
          </w:p>
          <w:p w:rsidR="00AD3B9E" w:rsidRDefault="00AD3B9E" w:rsidP="00C901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p>
          <w:p w:rsidR="00AD3B9E" w:rsidRDefault="00AD3B9E" w:rsidP="00CA55B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Dr. Pierce indicated that </w:t>
            </w:r>
            <w:r w:rsidR="00ED0C03">
              <w:rPr>
                <w:rFonts w:ascii="Book Antiqua" w:eastAsia="Times New Roman" w:hAnsi="Book Antiqua" w:cs="Times New Roman"/>
                <w:sz w:val="24"/>
                <w:szCs w:val="24"/>
              </w:rPr>
              <w:t>with the failure of the April bond measure, action plans were shared for the 2014-15 school year to deal with enrollment and housing issues</w:t>
            </w:r>
            <w:r w:rsidR="009C2DCD">
              <w:rPr>
                <w:rFonts w:ascii="Book Antiqua" w:eastAsia="Times New Roman" w:hAnsi="Book Antiqua" w:cs="Times New Roman"/>
                <w:sz w:val="24"/>
                <w:szCs w:val="24"/>
              </w:rPr>
              <w:t xml:space="preserve">. </w:t>
            </w:r>
            <w:r w:rsidR="00ED0C03">
              <w:rPr>
                <w:rFonts w:ascii="Book Antiqua" w:eastAsia="Times New Roman" w:hAnsi="Book Antiqua" w:cs="Times New Roman"/>
                <w:sz w:val="24"/>
                <w:szCs w:val="24"/>
              </w:rPr>
              <w:t>These measures were: continuing temporary boundary adjustment between Wilder</w:t>
            </w:r>
            <w:r w:rsidR="001150C8">
              <w:rPr>
                <w:rFonts w:ascii="Book Antiqua" w:eastAsia="Times New Roman" w:hAnsi="Book Antiqua" w:cs="Times New Roman"/>
                <w:sz w:val="24"/>
                <w:szCs w:val="24"/>
              </w:rPr>
              <w:t xml:space="preserve"> and Rosa Parks elementary schools; implementing the planned temporary boundary for new housing developments </w:t>
            </w:r>
            <w:r w:rsidR="0023594E">
              <w:rPr>
                <w:rFonts w:ascii="Book Antiqua" w:eastAsia="Times New Roman" w:hAnsi="Book Antiqua" w:cs="Times New Roman"/>
                <w:sz w:val="24"/>
                <w:szCs w:val="24"/>
              </w:rPr>
              <w:t xml:space="preserve">for </w:t>
            </w:r>
            <w:r w:rsidR="001150C8">
              <w:rPr>
                <w:rFonts w:ascii="Book Antiqua" w:eastAsia="Times New Roman" w:hAnsi="Book Antiqua" w:cs="Times New Roman"/>
                <w:sz w:val="24"/>
                <w:szCs w:val="24"/>
              </w:rPr>
              <w:t>Rockwell, Einstein, and Mann elementary schools</w:t>
            </w:r>
            <w:r w:rsidR="0023594E">
              <w:rPr>
                <w:rFonts w:ascii="Book Antiqua" w:eastAsia="Times New Roman" w:hAnsi="Book Antiqua" w:cs="Times New Roman"/>
                <w:sz w:val="24"/>
                <w:szCs w:val="24"/>
              </w:rPr>
              <w:t xml:space="preserve">; </w:t>
            </w:r>
            <w:r w:rsidR="001150C8">
              <w:rPr>
                <w:rFonts w:ascii="Book Antiqua" w:eastAsia="Times New Roman" w:hAnsi="Book Antiqua" w:cs="Times New Roman"/>
                <w:sz w:val="24"/>
                <w:szCs w:val="24"/>
              </w:rPr>
              <w:t>start</w:t>
            </w:r>
            <w:r w:rsidR="0023594E">
              <w:rPr>
                <w:rFonts w:ascii="Book Antiqua" w:eastAsia="Times New Roman" w:hAnsi="Book Antiqua" w:cs="Times New Roman"/>
                <w:sz w:val="24"/>
                <w:szCs w:val="24"/>
              </w:rPr>
              <w:t>ing</w:t>
            </w:r>
            <w:r w:rsidR="001150C8">
              <w:rPr>
                <w:rFonts w:ascii="Book Antiqua" w:eastAsia="Times New Roman" w:hAnsi="Book Antiqua" w:cs="Times New Roman"/>
                <w:sz w:val="24"/>
                <w:szCs w:val="24"/>
              </w:rPr>
              <w:t xml:space="preserve"> a new districtwide process</w:t>
            </w:r>
            <w:r w:rsidR="0023594E">
              <w:rPr>
                <w:rFonts w:ascii="Book Antiqua" w:eastAsia="Times New Roman" w:hAnsi="Book Antiqua" w:cs="Times New Roman"/>
                <w:sz w:val="24"/>
                <w:szCs w:val="24"/>
              </w:rPr>
              <w:t>, beginning in 2014-15,</w:t>
            </w:r>
            <w:r w:rsidR="001150C8">
              <w:rPr>
                <w:rFonts w:ascii="Book Antiqua" w:eastAsia="Times New Roman" w:hAnsi="Book Antiqua" w:cs="Times New Roman"/>
                <w:sz w:val="24"/>
                <w:szCs w:val="24"/>
              </w:rPr>
              <w:t xml:space="preserve"> to review and adjust all school boundaries for 2015-16; adding four portables at Mann and Wilder and two at Redmond Elementary; limit</w:t>
            </w:r>
            <w:r w:rsidR="0023594E">
              <w:rPr>
                <w:rFonts w:ascii="Book Antiqua" w:eastAsia="Times New Roman" w:hAnsi="Book Antiqua" w:cs="Times New Roman"/>
                <w:sz w:val="24"/>
                <w:szCs w:val="24"/>
              </w:rPr>
              <w:t>ing</w:t>
            </w:r>
            <w:r w:rsidR="001150C8">
              <w:rPr>
                <w:rFonts w:ascii="Book Antiqua" w:eastAsia="Times New Roman" w:hAnsi="Book Antiqua" w:cs="Times New Roman"/>
                <w:sz w:val="24"/>
                <w:szCs w:val="24"/>
              </w:rPr>
              <w:t xml:space="preserve"> </w:t>
            </w:r>
            <w:r w:rsidR="001150C8">
              <w:rPr>
                <w:rFonts w:ascii="Book Antiqua" w:eastAsia="Times New Roman" w:hAnsi="Book Antiqua" w:cs="Times New Roman"/>
                <w:sz w:val="24"/>
                <w:szCs w:val="24"/>
              </w:rPr>
              <w:lastRenderedPageBreak/>
              <w:t>all-day kindergarten sections as needed by school</w:t>
            </w:r>
            <w:r w:rsidR="0023594E">
              <w:rPr>
                <w:rFonts w:ascii="Book Antiqua" w:eastAsia="Times New Roman" w:hAnsi="Book Antiqua" w:cs="Times New Roman"/>
                <w:sz w:val="24"/>
                <w:szCs w:val="24"/>
              </w:rPr>
              <w:t>;</w:t>
            </w:r>
            <w:r w:rsidR="001150C8">
              <w:rPr>
                <w:rFonts w:ascii="Book Antiqua" w:eastAsia="Times New Roman" w:hAnsi="Book Antiqua" w:cs="Times New Roman"/>
                <w:sz w:val="24"/>
                <w:szCs w:val="24"/>
              </w:rPr>
              <w:t xml:space="preserve"> moving Rockwell preschool to another location; moving Mead Learning Center program for special education </w:t>
            </w:r>
            <w:r w:rsidR="00CA55B6">
              <w:rPr>
                <w:rFonts w:ascii="Book Antiqua" w:eastAsia="Times New Roman" w:hAnsi="Book Antiqua" w:cs="Times New Roman"/>
                <w:sz w:val="24"/>
                <w:szCs w:val="24"/>
              </w:rPr>
              <w:t xml:space="preserve">students </w:t>
            </w:r>
            <w:r w:rsidR="001150C8">
              <w:rPr>
                <w:rFonts w:ascii="Book Antiqua" w:eastAsia="Times New Roman" w:hAnsi="Book Antiqua" w:cs="Times New Roman"/>
                <w:sz w:val="24"/>
                <w:szCs w:val="24"/>
              </w:rPr>
              <w:t>to McAuliffe</w:t>
            </w:r>
            <w:r w:rsidR="0023594E">
              <w:rPr>
                <w:rFonts w:ascii="Book Antiqua" w:eastAsia="Times New Roman" w:hAnsi="Book Antiqua" w:cs="Times New Roman"/>
                <w:sz w:val="24"/>
                <w:szCs w:val="24"/>
              </w:rPr>
              <w:t>;</w:t>
            </w:r>
            <w:r w:rsidR="001150C8">
              <w:rPr>
                <w:rFonts w:ascii="Book Antiqua" w:eastAsia="Times New Roman" w:hAnsi="Book Antiqua" w:cs="Times New Roman"/>
                <w:sz w:val="24"/>
                <w:szCs w:val="24"/>
              </w:rPr>
              <w:t xml:space="preserve"> adding new section</w:t>
            </w:r>
            <w:r w:rsidR="00CA55B6">
              <w:rPr>
                <w:rFonts w:ascii="Book Antiqua" w:eastAsia="Times New Roman" w:hAnsi="Book Antiqua" w:cs="Times New Roman"/>
                <w:sz w:val="24"/>
                <w:szCs w:val="24"/>
              </w:rPr>
              <w:t>s</w:t>
            </w:r>
            <w:r w:rsidR="001150C8">
              <w:rPr>
                <w:rFonts w:ascii="Book Antiqua" w:eastAsia="Times New Roman" w:hAnsi="Book Antiqua" w:cs="Times New Roman"/>
                <w:sz w:val="24"/>
                <w:szCs w:val="24"/>
              </w:rPr>
              <w:t xml:space="preserve"> of Quest program at Rockwell (previously attending Alcott) and Evergreen</w:t>
            </w:r>
            <w:r w:rsidR="0023594E">
              <w:rPr>
                <w:rFonts w:ascii="Book Antiqua" w:eastAsia="Times New Roman" w:hAnsi="Book Antiqua" w:cs="Times New Roman"/>
                <w:sz w:val="24"/>
                <w:szCs w:val="24"/>
              </w:rPr>
              <w:t>;</w:t>
            </w:r>
            <w:r w:rsidR="001150C8">
              <w:rPr>
                <w:rFonts w:ascii="Book Antiqua" w:eastAsia="Times New Roman" w:hAnsi="Book Antiqua" w:cs="Times New Roman"/>
                <w:sz w:val="24"/>
                <w:szCs w:val="24"/>
              </w:rPr>
              <w:t xml:space="preserve"> limiting variances at all levels</w:t>
            </w:r>
            <w:r w:rsidR="0023594E">
              <w:rPr>
                <w:rFonts w:ascii="Book Antiqua" w:eastAsia="Times New Roman" w:hAnsi="Book Antiqua" w:cs="Times New Roman"/>
                <w:sz w:val="24"/>
                <w:szCs w:val="24"/>
              </w:rPr>
              <w:t>;</w:t>
            </w:r>
            <w:r w:rsidR="001150C8">
              <w:rPr>
                <w:rFonts w:ascii="Book Antiqua" w:eastAsia="Times New Roman" w:hAnsi="Book Antiqua" w:cs="Times New Roman"/>
                <w:sz w:val="24"/>
                <w:szCs w:val="24"/>
              </w:rPr>
              <w:t xml:space="preserve"> and modify</w:t>
            </w:r>
            <w:r w:rsidR="00CA55B6">
              <w:rPr>
                <w:rFonts w:ascii="Book Antiqua" w:eastAsia="Times New Roman" w:hAnsi="Book Antiqua" w:cs="Times New Roman"/>
                <w:sz w:val="24"/>
                <w:szCs w:val="24"/>
              </w:rPr>
              <w:t>ing</w:t>
            </w:r>
            <w:r w:rsidR="001150C8">
              <w:rPr>
                <w:rFonts w:ascii="Book Antiqua" w:eastAsia="Times New Roman" w:hAnsi="Book Antiqua" w:cs="Times New Roman"/>
                <w:sz w:val="24"/>
                <w:szCs w:val="24"/>
              </w:rPr>
              <w:t xml:space="preserve"> facilities at Redmond and Evergreen middle schools</w:t>
            </w:r>
            <w:r w:rsidR="00CA55B6">
              <w:rPr>
                <w:rFonts w:ascii="Book Antiqua" w:eastAsia="Times New Roman" w:hAnsi="Book Antiqua" w:cs="Times New Roman"/>
                <w:sz w:val="24"/>
                <w:szCs w:val="24"/>
              </w:rPr>
              <w:t xml:space="preserve"> to accommodate increased capacity.  </w:t>
            </w:r>
          </w:p>
          <w:p w:rsidR="00CA55B6" w:rsidRDefault="00CA55B6" w:rsidP="00CA55B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p>
          <w:p w:rsidR="00CA55B6" w:rsidRDefault="00CA55B6" w:rsidP="00CD2B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Dr. Pierce said that the goal of adjusting the boundaries is to maximize the use of current classroom space by moving students to sch</w:t>
            </w:r>
            <w:r w:rsidR="0023594E">
              <w:rPr>
                <w:rFonts w:ascii="Book Antiqua" w:eastAsia="Times New Roman" w:hAnsi="Book Antiqua" w:cs="Times New Roman"/>
                <w:sz w:val="24"/>
                <w:szCs w:val="24"/>
              </w:rPr>
              <w:t xml:space="preserve">ools </w:t>
            </w:r>
            <w:r w:rsidR="00AC32C5">
              <w:rPr>
                <w:rFonts w:ascii="Book Antiqua" w:eastAsia="Times New Roman" w:hAnsi="Book Antiqua" w:cs="Times New Roman"/>
                <w:sz w:val="24"/>
                <w:szCs w:val="24"/>
              </w:rPr>
              <w:t xml:space="preserve">where </w:t>
            </w:r>
            <w:r w:rsidR="0023594E">
              <w:rPr>
                <w:rFonts w:ascii="Book Antiqua" w:eastAsia="Times New Roman" w:hAnsi="Book Antiqua" w:cs="Times New Roman"/>
                <w:sz w:val="24"/>
                <w:szCs w:val="24"/>
              </w:rPr>
              <w:t>space or additional</w:t>
            </w:r>
            <w:r>
              <w:rPr>
                <w:rFonts w:ascii="Book Antiqua" w:eastAsia="Times New Roman" w:hAnsi="Book Antiqua" w:cs="Times New Roman"/>
                <w:sz w:val="24"/>
                <w:szCs w:val="24"/>
              </w:rPr>
              <w:t xml:space="preserve"> capacity</w:t>
            </w:r>
            <w:r w:rsidR="0023594E">
              <w:rPr>
                <w:rFonts w:ascii="Book Antiqua" w:eastAsia="Times New Roman" w:hAnsi="Book Antiqua" w:cs="Times New Roman"/>
                <w:sz w:val="24"/>
                <w:szCs w:val="24"/>
              </w:rPr>
              <w:t xml:space="preserve"> can be added</w:t>
            </w:r>
            <w:r w:rsidR="009C2DCD">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The district has more students than permanent classroom space and some sites can’t accommodate additional portables</w:t>
            </w:r>
            <w:r w:rsidR="009C2DCD">
              <w:rPr>
                <w:rFonts w:ascii="Book Antiqua" w:eastAsia="Times New Roman" w:hAnsi="Book Antiqua" w:cs="Times New Roman"/>
                <w:sz w:val="24"/>
                <w:szCs w:val="24"/>
              </w:rPr>
              <w:t xml:space="preserve">. </w:t>
            </w:r>
            <w:r w:rsidR="00CD2B95">
              <w:rPr>
                <w:rFonts w:ascii="Book Antiqua" w:eastAsia="Times New Roman" w:hAnsi="Book Antiqua" w:cs="Times New Roman"/>
                <w:sz w:val="24"/>
                <w:szCs w:val="24"/>
              </w:rPr>
              <w:t>The boundary process will begin in the fall with board approval occurring prior to kindergarten enrollment in February 2015 for the 2015-16 school year</w:t>
            </w:r>
            <w:r w:rsidR="009C2DCD">
              <w:rPr>
                <w:rFonts w:ascii="Book Antiqua" w:eastAsia="Times New Roman" w:hAnsi="Book Antiqua" w:cs="Times New Roman"/>
                <w:sz w:val="24"/>
                <w:szCs w:val="24"/>
              </w:rPr>
              <w:t xml:space="preserve">. </w:t>
            </w:r>
            <w:r w:rsidR="00CD2B95">
              <w:rPr>
                <w:rFonts w:ascii="Book Antiqua" w:eastAsia="Times New Roman" w:hAnsi="Book Antiqua" w:cs="Times New Roman"/>
                <w:sz w:val="24"/>
                <w:szCs w:val="24"/>
              </w:rPr>
              <w:t>It will be important for the boundary committee to know the timeline for the community engagement process and timeline for future bond measure and when new schools may open so they can plan accordingly</w:t>
            </w:r>
            <w:r w:rsidR="009C2DCD">
              <w:rPr>
                <w:rFonts w:ascii="Book Antiqua" w:eastAsia="Times New Roman" w:hAnsi="Book Antiqua" w:cs="Times New Roman"/>
                <w:sz w:val="24"/>
                <w:szCs w:val="24"/>
              </w:rPr>
              <w:t xml:space="preserve">. </w:t>
            </w:r>
            <w:r w:rsidR="00CD2B95">
              <w:rPr>
                <w:rFonts w:ascii="Book Antiqua" w:eastAsia="Times New Roman" w:hAnsi="Book Antiqua" w:cs="Times New Roman"/>
                <w:sz w:val="24"/>
                <w:szCs w:val="24"/>
              </w:rPr>
              <w:t xml:space="preserve">This information will be shared </w:t>
            </w:r>
            <w:r w:rsidR="0023594E">
              <w:rPr>
                <w:rFonts w:ascii="Book Antiqua" w:eastAsia="Times New Roman" w:hAnsi="Book Antiqua" w:cs="Times New Roman"/>
                <w:sz w:val="24"/>
                <w:szCs w:val="24"/>
              </w:rPr>
              <w:t xml:space="preserve">and presented to the community </w:t>
            </w:r>
            <w:r w:rsidR="00CD2B95">
              <w:rPr>
                <w:rFonts w:ascii="Book Antiqua" w:eastAsia="Times New Roman" w:hAnsi="Book Antiqua" w:cs="Times New Roman"/>
                <w:sz w:val="24"/>
                <w:szCs w:val="24"/>
              </w:rPr>
              <w:t>again in the fall.</w:t>
            </w:r>
          </w:p>
          <w:p w:rsidR="00CD2B95" w:rsidRDefault="00CD2B95" w:rsidP="00CD2B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p>
          <w:p w:rsidR="00CD2B95" w:rsidRPr="00102E0A" w:rsidRDefault="00CD2B95" w:rsidP="001E05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Chris Carlson asked about the composition of a boundary committee</w:t>
            </w:r>
            <w:r w:rsidR="009C2DCD">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Dr. Pierce indicated that the process would be similar to that used for the temporary boundary process</w:t>
            </w:r>
            <w:r w:rsidR="009C2DCD">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Previously, parents ha</w:t>
            </w:r>
            <w:r w:rsidR="0023594E">
              <w:rPr>
                <w:rFonts w:ascii="Book Antiqua" w:eastAsia="Times New Roman" w:hAnsi="Book Antiqua" w:cs="Times New Roman"/>
                <w:sz w:val="24"/>
                <w:szCs w:val="24"/>
              </w:rPr>
              <w:t>d</w:t>
            </w:r>
            <w:r>
              <w:rPr>
                <w:rFonts w:ascii="Book Antiqua" w:eastAsia="Times New Roman" w:hAnsi="Book Antiqua" w:cs="Times New Roman"/>
                <w:sz w:val="24"/>
                <w:szCs w:val="24"/>
              </w:rPr>
              <w:t xml:space="preserve"> served on the boundary process but </w:t>
            </w:r>
            <w:r w:rsidR="001E055C">
              <w:rPr>
                <w:rFonts w:ascii="Book Antiqua" w:eastAsia="Times New Roman" w:hAnsi="Book Antiqua" w:cs="Times New Roman"/>
                <w:sz w:val="24"/>
                <w:szCs w:val="24"/>
              </w:rPr>
              <w:t xml:space="preserve">it </w:t>
            </w:r>
            <w:r w:rsidR="0023594E">
              <w:rPr>
                <w:rFonts w:ascii="Book Antiqua" w:eastAsia="Times New Roman" w:hAnsi="Book Antiqua" w:cs="Times New Roman"/>
                <w:sz w:val="24"/>
                <w:szCs w:val="24"/>
              </w:rPr>
              <w:t>was difficult for the parents</w:t>
            </w:r>
            <w:r w:rsidR="009C2DCD">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 xml:space="preserve">Currently, staff </w:t>
            </w:r>
            <w:r w:rsidR="0023594E">
              <w:rPr>
                <w:rFonts w:ascii="Book Antiqua" w:eastAsia="Times New Roman" w:hAnsi="Book Antiqua" w:cs="Times New Roman"/>
                <w:sz w:val="24"/>
                <w:szCs w:val="24"/>
              </w:rPr>
              <w:t xml:space="preserve">members </w:t>
            </w:r>
            <w:r>
              <w:rPr>
                <w:rFonts w:ascii="Book Antiqua" w:eastAsia="Times New Roman" w:hAnsi="Book Antiqua" w:cs="Times New Roman"/>
                <w:sz w:val="24"/>
                <w:szCs w:val="24"/>
              </w:rPr>
              <w:t xml:space="preserve">serve on the committee and </w:t>
            </w:r>
            <w:r w:rsidR="001E055C">
              <w:rPr>
                <w:rFonts w:ascii="Book Antiqua" w:eastAsia="Times New Roman" w:hAnsi="Book Antiqua" w:cs="Times New Roman"/>
                <w:sz w:val="24"/>
                <w:szCs w:val="24"/>
              </w:rPr>
              <w:t xml:space="preserve">will do the </w:t>
            </w:r>
            <w:r>
              <w:rPr>
                <w:rFonts w:ascii="Book Antiqua" w:eastAsia="Times New Roman" w:hAnsi="Book Antiqua" w:cs="Times New Roman"/>
                <w:sz w:val="24"/>
                <w:szCs w:val="24"/>
              </w:rPr>
              <w:t xml:space="preserve">research and present scenarios </w:t>
            </w:r>
            <w:r w:rsidR="0023594E">
              <w:rPr>
                <w:rFonts w:ascii="Book Antiqua" w:eastAsia="Times New Roman" w:hAnsi="Book Antiqua" w:cs="Times New Roman"/>
                <w:sz w:val="24"/>
                <w:szCs w:val="24"/>
              </w:rPr>
              <w:t>seeking</w:t>
            </w:r>
            <w:r>
              <w:rPr>
                <w:rFonts w:ascii="Book Antiqua" w:eastAsia="Times New Roman" w:hAnsi="Book Antiqua" w:cs="Times New Roman"/>
                <w:sz w:val="24"/>
                <w:szCs w:val="24"/>
              </w:rPr>
              <w:t xml:space="preserve"> parent and community input</w:t>
            </w:r>
            <w:r w:rsidR="009C2DCD">
              <w:rPr>
                <w:rFonts w:ascii="Book Antiqua" w:eastAsia="Times New Roman" w:hAnsi="Book Antiqua" w:cs="Times New Roman"/>
                <w:sz w:val="24"/>
                <w:szCs w:val="24"/>
              </w:rPr>
              <w:t xml:space="preserve">. </w:t>
            </w:r>
          </w:p>
        </w:tc>
        <w:tc>
          <w:tcPr>
            <w:tcW w:w="180" w:type="dxa"/>
            <w:shd w:val="clear" w:color="auto" w:fill="auto"/>
          </w:tcPr>
          <w:p w:rsidR="00102E0A" w:rsidRPr="00102E0A" w:rsidRDefault="00102E0A" w:rsidP="00102E0A">
            <w:pPr>
              <w:spacing w:after="0" w:line="240" w:lineRule="auto"/>
              <w:rPr>
                <w:rFonts w:ascii="Book Antiqua" w:eastAsia="Times New Roman" w:hAnsi="Book Antiqua" w:cs="Times New Roman"/>
                <w:sz w:val="24"/>
                <w:szCs w:val="24"/>
              </w:rPr>
            </w:pPr>
          </w:p>
        </w:tc>
        <w:tc>
          <w:tcPr>
            <w:tcW w:w="3330" w:type="dxa"/>
            <w:gridSpan w:val="2"/>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u w:val="single"/>
              </w:rPr>
            </w:pPr>
            <w:r w:rsidRPr="00102E0A">
              <w:rPr>
                <w:rFonts w:ascii="Book Antiqua" w:eastAsia="Times New Roman" w:hAnsi="Book Antiqua" w:cs="Times New Roman"/>
                <w:sz w:val="24"/>
                <w:szCs w:val="24"/>
              </w:rPr>
              <w:t>SUPERINTENDENT</w:t>
            </w:r>
            <w:r w:rsidRPr="00102E0A">
              <w:rPr>
                <w:rFonts w:ascii="Book Antiqua" w:eastAsia="Times New Roman" w:hAnsi="Book Antiqua" w:cs="Times New Roman"/>
                <w:sz w:val="24"/>
                <w:szCs w:val="24"/>
                <w:u w:val="single"/>
              </w:rPr>
              <w:t xml:space="preserve"> REPORT</w:t>
            </w:r>
          </w:p>
        </w:tc>
      </w:tr>
      <w:tr w:rsidR="00102E0A" w:rsidRPr="00102E0A" w:rsidTr="00810E4B">
        <w:tc>
          <w:tcPr>
            <w:tcW w:w="7020" w:type="dxa"/>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tc>
        <w:tc>
          <w:tcPr>
            <w:tcW w:w="180" w:type="dxa"/>
            <w:shd w:val="clear" w:color="auto" w:fill="auto"/>
          </w:tcPr>
          <w:p w:rsidR="00102E0A" w:rsidRPr="00102E0A" w:rsidRDefault="00102E0A" w:rsidP="00102E0A">
            <w:pPr>
              <w:spacing w:after="0" w:line="240" w:lineRule="auto"/>
              <w:rPr>
                <w:rFonts w:ascii="Book Antiqua" w:eastAsia="Times New Roman" w:hAnsi="Book Antiqua" w:cs="Times New Roman"/>
                <w:sz w:val="16"/>
                <w:szCs w:val="16"/>
              </w:rPr>
            </w:pPr>
          </w:p>
        </w:tc>
        <w:tc>
          <w:tcPr>
            <w:tcW w:w="3330" w:type="dxa"/>
            <w:gridSpan w:val="2"/>
            <w:shd w:val="clear" w:color="auto" w:fill="auto"/>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tc>
      </w:tr>
      <w:tr w:rsidR="00C367D5" w:rsidRPr="00102E0A" w:rsidTr="00F07B5D">
        <w:trPr>
          <w:gridAfter w:val="1"/>
          <w:wAfter w:w="90" w:type="dxa"/>
        </w:trPr>
        <w:tc>
          <w:tcPr>
            <w:tcW w:w="7020" w:type="dxa"/>
          </w:tcPr>
          <w:p w:rsidR="00C367D5" w:rsidRPr="00102E0A" w:rsidRDefault="00060752" w:rsidP="00AC32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Siri Bliesner reported that the court went to the legislat</w:t>
            </w:r>
            <w:r w:rsidR="00AC32C5">
              <w:rPr>
                <w:rFonts w:ascii="Book Antiqua" w:eastAsia="Times New Roman" w:hAnsi="Book Antiqua" w:cs="Times New Roman"/>
                <w:sz w:val="24"/>
                <w:szCs w:val="24"/>
              </w:rPr>
              <w:t>ur</w:t>
            </w:r>
            <w:r>
              <w:rPr>
                <w:rFonts w:ascii="Book Antiqua" w:eastAsia="Times New Roman" w:hAnsi="Book Antiqua" w:cs="Times New Roman"/>
                <w:sz w:val="24"/>
                <w:szCs w:val="24"/>
              </w:rPr>
              <w:t xml:space="preserve">e with the requirement that they come forward to explain why they </w:t>
            </w:r>
            <w:r w:rsidR="0023594E">
              <w:rPr>
                <w:rFonts w:ascii="Book Antiqua" w:eastAsia="Times New Roman" w:hAnsi="Book Antiqua" w:cs="Times New Roman"/>
                <w:sz w:val="24"/>
                <w:szCs w:val="24"/>
              </w:rPr>
              <w:t>don’t have</w:t>
            </w:r>
            <w:r>
              <w:rPr>
                <w:rFonts w:ascii="Book Antiqua" w:eastAsia="Times New Roman" w:hAnsi="Book Antiqua" w:cs="Times New Roman"/>
                <w:sz w:val="24"/>
                <w:szCs w:val="24"/>
              </w:rPr>
              <w:t xml:space="preserve"> a plan</w:t>
            </w:r>
            <w:r w:rsidR="001E055C">
              <w:rPr>
                <w:rFonts w:ascii="Book Antiqua" w:eastAsia="Times New Roman" w:hAnsi="Book Antiqua" w:cs="Times New Roman"/>
                <w:sz w:val="24"/>
                <w:szCs w:val="24"/>
              </w:rPr>
              <w:t xml:space="preserve"> to fund the McCleary decision</w:t>
            </w:r>
            <w:r w:rsidR="009C2DCD">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The first re</w:t>
            </w:r>
            <w:r w:rsidR="0023594E">
              <w:rPr>
                <w:rFonts w:ascii="Book Antiqua" w:eastAsia="Times New Roman" w:hAnsi="Book Antiqua" w:cs="Times New Roman"/>
                <w:sz w:val="24"/>
                <w:szCs w:val="24"/>
              </w:rPr>
              <w:t>port</w:t>
            </w:r>
            <w:r>
              <w:rPr>
                <w:rFonts w:ascii="Book Antiqua" w:eastAsia="Times New Roman" w:hAnsi="Book Antiqua" w:cs="Times New Roman"/>
                <w:sz w:val="24"/>
                <w:szCs w:val="24"/>
              </w:rPr>
              <w:t xml:space="preserve"> from the legislature is due in July and then they must appear in court in September </w:t>
            </w:r>
            <w:r w:rsidR="00AC32C5">
              <w:rPr>
                <w:rFonts w:ascii="Book Antiqua" w:eastAsia="Times New Roman" w:hAnsi="Book Antiqua" w:cs="Times New Roman"/>
                <w:sz w:val="24"/>
                <w:szCs w:val="24"/>
              </w:rPr>
              <w:t xml:space="preserve">to explain why </w:t>
            </w:r>
            <w:r>
              <w:rPr>
                <w:rFonts w:ascii="Book Antiqua" w:eastAsia="Times New Roman" w:hAnsi="Book Antiqua" w:cs="Times New Roman"/>
                <w:sz w:val="24"/>
                <w:szCs w:val="24"/>
              </w:rPr>
              <w:t xml:space="preserve">they should be not be held in contempt. </w:t>
            </w:r>
          </w:p>
        </w:tc>
        <w:tc>
          <w:tcPr>
            <w:tcW w:w="180" w:type="dxa"/>
          </w:tcPr>
          <w:p w:rsidR="00C367D5" w:rsidRPr="00102E0A" w:rsidRDefault="00C367D5" w:rsidP="00F07B5D">
            <w:pPr>
              <w:spacing w:after="0" w:line="240" w:lineRule="auto"/>
              <w:rPr>
                <w:rFonts w:ascii="Book Antiqua" w:eastAsia="Times New Roman" w:hAnsi="Book Antiqua" w:cs="Times New Roman"/>
                <w:sz w:val="24"/>
                <w:szCs w:val="24"/>
              </w:rPr>
            </w:pPr>
          </w:p>
        </w:tc>
        <w:tc>
          <w:tcPr>
            <w:tcW w:w="3240" w:type="dxa"/>
          </w:tcPr>
          <w:p w:rsidR="00C367D5" w:rsidRPr="00102E0A" w:rsidRDefault="00060752" w:rsidP="0006075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LEGISLATIVE UPDATE</w:t>
            </w:r>
          </w:p>
        </w:tc>
      </w:tr>
      <w:tr w:rsidR="00060752" w:rsidRPr="00102E0A" w:rsidTr="00F07B5D">
        <w:tc>
          <w:tcPr>
            <w:tcW w:w="7020" w:type="dxa"/>
            <w:shd w:val="clear" w:color="auto" w:fill="auto"/>
          </w:tcPr>
          <w:p w:rsidR="00060752" w:rsidRPr="00102E0A" w:rsidRDefault="00060752" w:rsidP="00F07B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tc>
        <w:tc>
          <w:tcPr>
            <w:tcW w:w="180" w:type="dxa"/>
            <w:shd w:val="clear" w:color="auto" w:fill="auto"/>
          </w:tcPr>
          <w:p w:rsidR="00060752" w:rsidRPr="00102E0A" w:rsidRDefault="00060752" w:rsidP="00F07B5D">
            <w:pPr>
              <w:spacing w:after="0" w:line="240" w:lineRule="auto"/>
              <w:rPr>
                <w:rFonts w:ascii="Book Antiqua" w:eastAsia="Times New Roman" w:hAnsi="Book Antiqua" w:cs="Times New Roman"/>
                <w:sz w:val="16"/>
                <w:szCs w:val="16"/>
              </w:rPr>
            </w:pPr>
          </w:p>
        </w:tc>
        <w:tc>
          <w:tcPr>
            <w:tcW w:w="3330" w:type="dxa"/>
            <w:gridSpan w:val="2"/>
            <w:shd w:val="clear" w:color="auto" w:fill="auto"/>
          </w:tcPr>
          <w:p w:rsidR="00060752" w:rsidRPr="00102E0A" w:rsidRDefault="00060752" w:rsidP="00F07B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tc>
      </w:tr>
    </w:tbl>
    <w:p w:rsidR="00060752" w:rsidRDefault="00060752">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90"/>
      </w:tblGrid>
      <w:tr w:rsidR="00060752" w:rsidRPr="00102E0A" w:rsidTr="00F07B5D">
        <w:trPr>
          <w:gridAfter w:val="1"/>
          <w:wAfter w:w="90" w:type="dxa"/>
        </w:trPr>
        <w:tc>
          <w:tcPr>
            <w:tcW w:w="7020" w:type="dxa"/>
          </w:tcPr>
          <w:p w:rsidR="00060752" w:rsidRPr="00102E0A" w:rsidRDefault="00060752" w:rsidP="0006075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Siri Bliesner inquired if the board would like to participate in the WSSDA Board of Distinction process</w:t>
            </w:r>
            <w:r w:rsidR="009C2DCD">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The board declined to participate at this time.</w:t>
            </w:r>
          </w:p>
        </w:tc>
        <w:tc>
          <w:tcPr>
            <w:tcW w:w="180" w:type="dxa"/>
          </w:tcPr>
          <w:p w:rsidR="00060752" w:rsidRPr="00102E0A" w:rsidRDefault="00060752" w:rsidP="00F07B5D">
            <w:pPr>
              <w:spacing w:after="0" w:line="240" w:lineRule="auto"/>
              <w:rPr>
                <w:rFonts w:ascii="Book Antiqua" w:eastAsia="Times New Roman" w:hAnsi="Book Antiqua" w:cs="Times New Roman"/>
                <w:sz w:val="24"/>
                <w:szCs w:val="24"/>
              </w:rPr>
            </w:pPr>
          </w:p>
        </w:tc>
        <w:tc>
          <w:tcPr>
            <w:tcW w:w="3240" w:type="dxa"/>
          </w:tcPr>
          <w:p w:rsidR="00060752" w:rsidRPr="00102E0A" w:rsidRDefault="00060752" w:rsidP="00F07B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FUTURE AGENDA ITEMS</w:t>
            </w:r>
          </w:p>
        </w:tc>
      </w:tr>
      <w:tr w:rsidR="00060752" w:rsidRPr="00102E0A" w:rsidTr="00F07B5D">
        <w:tc>
          <w:tcPr>
            <w:tcW w:w="7020" w:type="dxa"/>
            <w:shd w:val="clear" w:color="auto" w:fill="auto"/>
          </w:tcPr>
          <w:p w:rsidR="00060752" w:rsidRPr="00102E0A" w:rsidRDefault="00060752" w:rsidP="00F07B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tc>
        <w:tc>
          <w:tcPr>
            <w:tcW w:w="180" w:type="dxa"/>
            <w:shd w:val="clear" w:color="auto" w:fill="auto"/>
          </w:tcPr>
          <w:p w:rsidR="00060752" w:rsidRPr="00102E0A" w:rsidRDefault="00060752" w:rsidP="00F07B5D">
            <w:pPr>
              <w:spacing w:after="0" w:line="240" w:lineRule="auto"/>
              <w:rPr>
                <w:rFonts w:ascii="Book Antiqua" w:eastAsia="Times New Roman" w:hAnsi="Book Antiqua" w:cs="Times New Roman"/>
                <w:sz w:val="16"/>
                <w:szCs w:val="16"/>
              </w:rPr>
            </w:pPr>
          </w:p>
        </w:tc>
        <w:tc>
          <w:tcPr>
            <w:tcW w:w="3330" w:type="dxa"/>
            <w:gridSpan w:val="2"/>
            <w:shd w:val="clear" w:color="auto" w:fill="auto"/>
          </w:tcPr>
          <w:p w:rsidR="00060752" w:rsidRPr="00102E0A" w:rsidRDefault="00060752" w:rsidP="00F07B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tc>
      </w:tr>
      <w:tr w:rsidR="00060752" w:rsidRPr="00102E0A" w:rsidTr="00F07B5D">
        <w:trPr>
          <w:gridAfter w:val="1"/>
          <w:wAfter w:w="90" w:type="dxa"/>
        </w:trPr>
        <w:tc>
          <w:tcPr>
            <w:tcW w:w="7020" w:type="dxa"/>
          </w:tcPr>
          <w:p w:rsidR="00060752" w:rsidRPr="00102E0A" w:rsidRDefault="00060752" w:rsidP="00F07B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The board members shared their experiences while attending the 2014 graduation events.</w:t>
            </w:r>
          </w:p>
        </w:tc>
        <w:tc>
          <w:tcPr>
            <w:tcW w:w="180" w:type="dxa"/>
          </w:tcPr>
          <w:p w:rsidR="00060752" w:rsidRPr="00102E0A" w:rsidRDefault="00060752" w:rsidP="00F07B5D">
            <w:pPr>
              <w:spacing w:after="0" w:line="240" w:lineRule="auto"/>
              <w:rPr>
                <w:rFonts w:ascii="Book Antiqua" w:eastAsia="Times New Roman" w:hAnsi="Book Antiqua" w:cs="Times New Roman"/>
                <w:sz w:val="24"/>
                <w:szCs w:val="24"/>
              </w:rPr>
            </w:pPr>
          </w:p>
        </w:tc>
        <w:tc>
          <w:tcPr>
            <w:tcW w:w="3240" w:type="dxa"/>
          </w:tcPr>
          <w:p w:rsidR="00060752" w:rsidRDefault="00060752" w:rsidP="00F07B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u w:val="single"/>
              </w:rPr>
            </w:pPr>
            <w:r w:rsidRPr="00060752">
              <w:rPr>
                <w:rFonts w:ascii="Book Antiqua" w:eastAsia="Times New Roman" w:hAnsi="Book Antiqua" w:cs="Times New Roman"/>
                <w:sz w:val="24"/>
                <w:szCs w:val="24"/>
              </w:rPr>
              <w:t>BOARD MEMBER</w:t>
            </w:r>
            <w:r>
              <w:rPr>
                <w:rFonts w:ascii="Book Antiqua" w:eastAsia="Times New Roman" w:hAnsi="Book Antiqua" w:cs="Times New Roman"/>
                <w:sz w:val="24"/>
                <w:szCs w:val="24"/>
                <w:u w:val="single"/>
              </w:rPr>
              <w:t xml:space="preserve"> COMMENTS</w:t>
            </w:r>
          </w:p>
          <w:p w:rsidR="00060752" w:rsidRPr="00102E0A" w:rsidRDefault="00060752" w:rsidP="00F07B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u w:val="single"/>
              </w:rPr>
            </w:pPr>
          </w:p>
        </w:tc>
      </w:tr>
      <w:tr w:rsidR="00060752" w:rsidRPr="00102E0A" w:rsidTr="00F07B5D">
        <w:tc>
          <w:tcPr>
            <w:tcW w:w="7020" w:type="dxa"/>
            <w:shd w:val="clear" w:color="auto" w:fill="auto"/>
          </w:tcPr>
          <w:p w:rsidR="00060752" w:rsidRPr="00102E0A" w:rsidRDefault="00060752" w:rsidP="00F07B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tc>
        <w:tc>
          <w:tcPr>
            <w:tcW w:w="180" w:type="dxa"/>
            <w:shd w:val="clear" w:color="auto" w:fill="auto"/>
          </w:tcPr>
          <w:p w:rsidR="00060752" w:rsidRPr="00102E0A" w:rsidRDefault="00060752" w:rsidP="00F07B5D">
            <w:pPr>
              <w:spacing w:after="0" w:line="240" w:lineRule="auto"/>
              <w:rPr>
                <w:rFonts w:ascii="Book Antiqua" w:eastAsia="Times New Roman" w:hAnsi="Book Antiqua" w:cs="Times New Roman"/>
                <w:sz w:val="16"/>
                <w:szCs w:val="16"/>
              </w:rPr>
            </w:pPr>
          </w:p>
        </w:tc>
        <w:tc>
          <w:tcPr>
            <w:tcW w:w="3330" w:type="dxa"/>
            <w:gridSpan w:val="2"/>
            <w:shd w:val="clear" w:color="auto" w:fill="auto"/>
          </w:tcPr>
          <w:p w:rsidR="00060752" w:rsidRPr="00102E0A" w:rsidRDefault="00060752" w:rsidP="00F07B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16"/>
                <w:szCs w:val="16"/>
              </w:rPr>
            </w:pPr>
          </w:p>
        </w:tc>
      </w:tr>
      <w:tr w:rsidR="00102E0A" w:rsidRPr="00102E0A" w:rsidTr="00810E4B">
        <w:trPr>
          <w:gridAfter w:val="1"/>
          <w:wAfter w:w="90" w:type="dxa"/>
        </w:trPr>
        <w:tc>
          <w:tcPr>
            <w:tcW w:w="7020" w:type="dxa"/>
          </w:tcPr>
          <w:p w:rsidR="00102E0A" w:rsidRDefault="00060752"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w:t>
            </w:r>
            <w:r w:rsidR="00102E0A" w:rsidRPr="00102E0A">
              <w:rPr>
                <w:rFonts w:ascii="Book Antiqua" w:eastAsia="Times New Roman" w:hAnsi="Book Antiqua" w:cs="Times New Roman"/>
                <w:sz w:val="24"/>
                <w:szCs w:val="24"/>
              </w:rPr>
              <w:t>moved to adjourn. Seconded by</w:t>
            </w:r>
            <w:r>
              <w:rPr>
                <w:rFonts w:ascii="Book Antiqua" w:eastAsia="Times New Roman" w:hAnsi="Book Antiqua" w:cs="Times New Roman"/>
                <w:sz w:val="24"/>
                <w:szCs w:val="24"/>
              </w:rPr>
              <w:t xml:space="preserve"> Siri Bliesner</w:t>
            </w:r>
            <w:r w:rsidR="006544EF">
              <w:rPr>
                <w:rFonts w:ascii="Book Antiqua" w:eastAsia="Times New Roman" w:hAnsi="Book Antiqua" w:cs="Times New Roman"/>
                <w:sz w:val="24"/>
                <w:szCs w:val="24"/>
              </w:rPr>
              <w:t>.</w:t>
            </w:r>
          </w:p>
          <w:p w:rsidR="00276FA4" w:rsidRDefault="00276FA4"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p>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sidRPr="00102E0A">
              <w:rPr>
                <w:rFonts w:ascii="Book Antiqua" w:eastAsia="Times New Roman" w:hAnsi="Book Antiqua" w:cs="Times New Roman"/>
                <w:sz w:val="24"/>
                <w:szCs w:val="24"/>
              </w:rPr>
              <w:t>Motion carried.</w:t>
            </w:r>
          </w:p>
          <w:p w:rsidR="00102E0A" w:rsidRPr="00102E0A" w:rsidRDefault="00102E0A" w:rsidP="00102E0A">
            <w:pPr>
              <w:spacing w:after="0" w:line="240" w:lineRule="auto"/>
              <w:rPr>
                <w:rFonts w:ascii="Book Antiqua" w:eastAsia="Times New Roman" w:hAnsi="Book Antiqua" w:cs="Times New Roman"/>
                <w:sz w:val="16"/>
                <w:szCs w:val="16"/>
                <w:u w:val="single"/>
              </w:rPr>
            </w:pPr>
          </w:p>
          <w:p w:rsidR="00102E0A" w:rsidRPr="00102E0A" w:rsidRDefault="00102E0A" w:rsidP="0006075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sidRPr="00102E0A">
              <w:rPr>
                <w:rFonts w:ascii="Book Antiqua" w:eastAsia="Times New Roman" w:hAnsi="Book Antiqua" w:cs="Times New Roman"/>
                <w:sz w:val="24"/>
                <w:szCs w:val="24"/>
              </w:rPr>
              <w:t>The meeting was adjourned at</w:t>
            </w:r>
            <w:r w:rsidR="00A11D33">
              <w:rPr>
                <w:rFonts w:ascii="Book Antiqua" w:eastAsia="Times New Roman" w:hAnsi="Book Antiqua" w:cs="Times New Roman"/>
                <w:sz w:val="24"/>
                <w:szCs w:val="24"/>
              </w:rPr>
              <w:t xml:space="preserve">  </w:t>
            </w:r>
            <w:r w:rsidR="00060752">
              <w:rPr>
                <w:rFonts w:ascii="Book Antiqua" w:eastAsia="Times New Roman" w:hAnsi="Book Antiqua" w:cs="Times New Roman"/>
                <w:sz w:val="24"/>
                <w:szCs w:val="24"/>
              </w:rPr>
              <w:t>10:21 </w:t>
            </w:r>
            <w:r w:rsidRPr="00102E0A">
              <w:rPr>
                <w:rFonts w:ascii="Book Antiqua" w:eastAsia="Times New Roman" w:hAnsi="Book Antiqua" w:cs="Times New Roman"/>
                <w:sz w:val="24"/>
                <w:szCs w:val="24"/>
              </w:rPr>
              <w:t>p.m.</w:t>
            </w:r>
          </w:p>
        </w:tc>
        <w:tc>
          <w:tcPr>
            <w:tcW w:w="180" w:type="dxa"/>
          </w:tcPr>
          <w:p w:rsidR="00102E0A" w:rsidRPr="00102E0A" w:rsidRDefault="00102E0A" w:rsidP="00102E0A">
            <w:pPr>
              <w:spacing w:after="0" w:line="240" w:lineRule="auto"/>
              <w:rPr>
                <w:rFonts w:ascii="Book Antiqua" w:eastAsia="Times New Roman" w:hAnsi="Book Antiqua" w:cs="Times New Roman"/>
                <w:sz w:val="24"/>
                <w:szCs w:val="24"/>
              </w:rPr>
            </w:pPr>
          </w:p>
        </w:tc>
        <w:tc>
          <w:tcPr>
            <w:tcW w:w="3240" w:type="dxa"/>
          </w:tcPr>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u w:val="single"/>
              </w:rPr>
            </w:pPr>
            <w:r w:rsidRPr="00102E0A">
              <w:rPr>
                <w:rFonts w:ascii="Book Antiqua" w:eastAsia="Times New Roman" w:hAnsi="Book Antiqua" w:cs="Times New Roman"/>
                <w:sz w:val="24"/>
                <w:szCs w:val="24"/>
                <w:u w:val="single"/>
              </w:rPr>
              <w:t>ADJOURNMENT</w:t>
            </w:r>
          </w:p>
        </w:tc>
      </w:tr>
    </w:tbl>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0"/>
          <w:szCs w:val="20"/>
        </w:rPr>
      </w:pPr>
    </w:p>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0"/>
          <w:szCs w:val="20"/>
        </w:rPr>
      </w:pPr>
    </w:p>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u w:val="single"/>
        </w:rPr>
      </w:pP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u w:val="single"/>
        </w:rPr>
        <w:t>____________________________________</w:t>
      </w:r>
    </w:p>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rPr>
        <w:tab/>
        <w:t>Jackie Pendergrass, President</w:t>
      </w:r>
    </w:p>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0"/>
          <w:szCs w:val="20"/>
        </w:rPr>
      </w:pPr>
    </w:p>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rPr>
        <w:tab/>
      </w:r>
    </w:p>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u w:val="single"/>
        </w:rPr>
      </w:pP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u w:val="single"/>
        </w:rPr>
        <w:t>____________________________________</w:t>
      </w:r>
    </w:p>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rPr>
        <w:tab/>
      </w:r>
      <w:r w:rsidRPr="00102E0A">
        <w:rPr>
          <w:rFonts w:ascii="Book Antiqua" w:eastAsia="Times New Roman" w:hAnsi="Book Antiqua" w:cs="Times New Roman"/>
          <w:sz w:val="24"/>
          <w:szCs w:val="24"/>
        </w:rPr>
        <w:tab/>
      </w:r>
      <w:r>
        <w:rPr>
          <w:rFonts w:ascii="Book Antiqua" w:eastAsia="Times New Roman" w:hAnsi="Book Antiqua" w:cs="Times New Roman"/>
          <w:sz w:val="24"/>
          <w:szCs w:val="24"/>
        </w:rPr>
        <w:t>Traci Pierce</w:t>
      </w:r>
      <w:r w:rsidRPr="00102E0A">
        <w:rPr>
          <w:rFonts w:ascii="Book Antiqua" w:eastAsia="Times New Roman" w:hAnsi="Book Antiqua" w:cs="Times New Roman"/>
          <w:sz w:val="24"/>
          <w:szCs w:val="24"/>
        </w:rPr>
        <w:t>, Superintendent</w:t>
      </w:r>
    </w:p>
    <w:p w:rsidR="00102E0A" w:rsidRPr="00102E0A"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eastAsia="Times New Roman" w:hAnsi="Book Antiqua" w:cs="Times New Roman"/>
          <w:sz w:val="24"/>
          <w:szCs w:val="24"/>
        </w:rPr>
      </w:pPr>
      <w:r w:rsidRPr="00102E0A">
        <w:rPr>
          <w:rFonts w:ascii="Book Antiqua" w:eastAsia="Times New Roman" w:hAnsi="Book Antiqua" w:cs="Times New Roman"/>
          <w:sz w:val="24"/>
          <w:szCs w:val="24"/>
        </w:rPr>
        <w:t>Diane Jenkins</w:t>
      </w:r>
    </w:p>
    <w:p w:rsidR="00A575C5" w:rsidRDefault="00102E0A"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 w:rsidRPr="00102E0A">
        <w:rPr>
          <w:rFonts w:ascii="Book Antiqua" w:eastAsia="Times New Roman" w:hAnsi="Book Antiqua" w:cs="Times New Roman"/>
          <w:sz w:val="24"/>
          <w:szCs w:val="24"/>
        </w:rPr>
        <w:t>Recording Secretary</w:t>
      </w:r>
    </w:p>
    <w:sectPr w:rsidR="00A575C5" w:rsidSect="00810E4B">
      <w:headerReference w:type="default" r:id="rId9"/>
      <w:footerReference w:type="default" r:id="rId10"/>
      <w:pgSz w:w="12240" w:h="15840" w:code="1"/>
      <w:pgMar w:top="720" w:right="1080" w:bottom="72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34B" w:rsidRDefault="006F734B" w:rsidP="00102E0A">
      <w:pPr>
        <w:spacing w:after="0" w:line="240" w:lineRule="auto"/>
      </w:pPr>
      <w:r>
        <w:separator/>
      </w:r>
    </w:p>
  </w:endnote>
  <w:endnote w:type="continuationSeparator" w:id="0">
    <w:p w:rsidR="006F734B" w:rsidRDefault="006F734B" w:rsidP="001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4B" w:rsidRPr="00B32D9E" w:rsidRDefault="006F734B" w:rsidP="00810E4B">
    <w:pPr>
      <w:pStyle w:val="Footer"/>
      <w:jc w:val="center"/>
      <w:rPr>
        <w:rFonts w:ascii="Book Antiqua" w:hAnsi="Book Antiqua"/>
        <w:sz w:val="20"/>
        <w:szCs w:val="20"/>
      </w:rPr>
    </w:pPr>
    <w:r w:rsidRPr="00B32D9E">
      <w:rPr>
        <w:rFonts w:ascii="Book Antiqua" w:hAnsi="Book Antiqua"/>
        <w:sz w:val="20"/>
        <w:szCs w:val="20"/>
      </w:rPr>
      <w:t>-</w:t>
    </w:r>
    <w:r w:rsidRPr="00B32D9E">
      <w:rPr>
        <w:rStyle w:val="PageNumber"/>
        <w:rFonts w:ascii="Book Antiqua" w:hAnsi="Book Antiqua"/>
        <w:sz w:val="20"/>
        <w:szCs w:val="20"/>
      </w:rPr>
      <w:fldChar w:fldCharType="begin"/>
    </w:r>
    <w:r w:rsidRPr="00B32D9E">
      <w:rPr>
        <w:rStyle w:val="PageNumber"/>
        <w:rFonts w:ascii="Book Antiqua" w:hAnsi="Book Antiqua"/>
        <w:sz w:val="20"/>
        <w:szCs w:val="20"/>
      </w:rPr>
      <w:instrText xml:space="preserve"> PAGE </w:instrText>
    </w:r>
    <w:r w:rsidRPr="00B32D9E">
      <w:rPr>
        <w:rStyle w:val="PageNumber"/>
        <w:rFonts w:ascii="Book Antiqua" w:hAnsi="Book Antiqua"/>
        <w:sz w:val="20"/>
        <w:szCs w:val="20"/>
      </w:rPr>
      <w:fldChar w:fldCharType="separate"/>
    </w:r>
    <w:r w:rsidR="00CA38B4">
      <w:rPr>
        <w:rStyle w:val="PageNumber"/>
        <w:rFonts w:ascii="Book Antiqua" w:hAnsi="Book Antiqua"/>
        <w:noProof/>
        <w:sz w:val="20"/>
        <w:szCs w:val="20"/>
      </w:rPr>
      <w:t>2</w:t>
    </w:r>
    <w:r w:rsidRPr="00B32D9E">
      <w:rPr>
        <w:rStyle w:val="PageNumber"/>
        <w:rFonts w:ascii="Book Antiqua" w:hAnsi="Book Antiqua"/>
        <w:sz w:val="20"/>
        <w:szCs w:val="20"/>
      </w:rPr>
      <w:fldChar w:fldCharType="end"/>
    </w:r>
    <w:r w:rsidRPr="00B32D9E">
      <w:rPr>
        <w:rStyle w:val="PageNumber"/>
        <w:rFonts w:ascii="Book Antiqua" w:hAnsi="Book Antiqua"/>
        <w:sz w:val="20"/>
        <w:szCs w:val="20"/>
      </w:rPr>
      <w:t>-</w:t>
    </w:r>
  </w:p>
  <w:p w:rsidR="006F734B" w:rsidRDefault="006F7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34B" w:rsidRDefault="006F734B" w:rsidP="00102E0A">
      <w:pPr>
        <w:spacing w:after="0" w:line="240" w:lineRule="auto"/>
      </w:pPr>
      <w:r>
        <w:separator/>
      </w:r>
    </w:p>
  </w:footnote>
  <w:footnote w:type="continuationSeparator" w:id="0">
    <w:p w:rsidR="006F734B" w:rsidRDefault="006F734B" w:rsidP="00102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4B" w:rsidRPr="00451841" w:rsidRDefault="006F734B"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hAnsi="Book Antiqua"/>
        <w:sz w:val="24"/>
        <w:szCs w:val="24"/>
      </w:rPr>
    </w:pPr>
    <w:r w:rsidRPr="00451841">
      <w:rPr>
        <w:rFonts w:ascii="Book Antiqua" w:hAnsi="Book Antiqua"/>
        <w:sz w:val="24"/>
        <w:szCs w:val="24"/>
      </w:rPr>
      <w:t>LAKE WASHINGTON SCHOOL DISTRICT NO. 414</w:t>
    </w:r>
  </w:p>
  <w:p w:rsidR="006F734B" w:rsidRDefault="006F734B"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hAnsi="Book Antiqua"/>
        <w:sz w:val="24"/>
        <w:szCs w:val="24"/>
      </w:rPr>
    </w:pPr>
    <w:r w:rsidRPr="00451841">
      <w:rPr>
        <w:rFonts w:ascii="Book Antiqua" w:hAnsi="Book Antiqua"/>
        <w:sz w:val="24"/>
        <w:szCs w:val="24"/>
      </w:rPr>
      <w:t>Board of Directors' Meeting</w:t>
    </w:r>
  </w:p>
  <w:p w:rsidR="006F734B" w:rsidRPr="00451841" w:rsidRDefault="006F734B" w:rsidP="00102E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ook Antiqua" w:hAnsi="Book Antiqua"/>
        <w:sz w:val="24"/>
        <w:szCs w:val="24"/>
      </w:rPr>
    </w:pPr>
    <w:r>
      <w:rPr>
        <w:rFonts w:ascii="Book Antiqua" w:hAnsi="Book Antiqua"/>
        <w:sz w:val="24"/>
        <w:szCs w:val="24"/>
      </w:rPr>
      <w:t>June 23, 2014</w:t>
    </w:r>
  </w:p>
  <w:p w:rsidR="006F734B" w:rsidRPr="00451841" w:rsidRDefault="006F734B" w:rsidP="00102E0A">
    <w:pPr>
      <w:spacing w:after="0" w:line="240" w:lineRule="auto"/>
      <w:rPr>
        <w:sz w:val="18"/>
        <w:szCs w:val="18"/>
      </w:rPr>
    </w:pPr>
  </w:p>
  <w:p w:rsidR="006F734B" w:rsidRDefault="006F734B" w:rsidP="00102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0439"/>
    <w:multiLevelType w:val="hybridMultilevel"/>
    <w:tmpl w:val="39DE63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024491"/>
    <w:multiLevelType w:val="hybridMultilevel"/>
    <w:tmpl w:val="2496D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B23037"/>
    <w:multiLevelType w:val="hybridMultilevel"/>
    <w:tmpl w:val="37620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CC06F0"/>
    <w:multiLevelType w:val="hybridMultilevel"/>
    <w:tmpl w:val="B9E88760"/>
    <w:lvl w:ilvl="0" w:tplc="DAF6B7D2">
      <w:start w:val="1"/>
      <w:numFmt w:val="bullet"/>
      <w:lvlText w:val=""/>
      <w:lvlJc w:val="left"/>
      <w:pPr>
        <w:tabs>
          <w:tab w:val="num" w:pos="720"/>
        </w:tabs>
        <w:ind w:left="720" w:hanging="360"/>
      </w:pPr>
      <w:rPr>
        <w:rFonts w:ascii="Wingdings" w:hAnsi="Wingdings" w:hint="default"/>
      </w:rPr>
    </w:lvl>
    <w:lvl w:ilvl="1" w:tplc="7E922DF6" w:tentative="1">
      <w:start w:val="1"/>
      <w:numFmt w:val="bullet"/>
      <w:lvlText w:val=""/>
      <w:lvlJc w:val="left"/>
      <w:pPr>
        <w:tabs>
          <w:tab w:val="num" w:pos="1440"/>
        </w:tabs>
        <w:ind w:left="1440" w:hanging="360"/>
      </w:pPr>
      <w:rPr>
        <w:rFonts w:ascii="Wingdings" w:hAnsi="Wingdings" w:hint="default"/>
      </w:rPr>
    </w:lvl>
    <w:lvl w:ilvl="2" w:tplc="94308582">
      <w:start w:val="1"/>
      <w:numFmt w:val="bullet"/>
      <w:lvlText w:val=""/>
      <w:lvlJc w:val="left"/>
      <w:pPr>
        <w:tabs>
          <w:tab w:val="num" w:pos="2160"/>
        </w:tabs>
        <w:ind w:left="2160" w:hanging="360"/>
      </w:pPr>
      <w:rPr>
        <w:rFonts w:ascii="Wingdings" w:hAnsi="Wingdings" w:hint="default"/>
      </w:rPr>
    </w:lvl>
    <w:lvl w:ilvl="3" w:tplc="329021BA" w:tentative="1">
      <w:start w:val="1"/>
      <w:numFmt w:val="bullet"/>
      <w:lvlText w:val=""/>
      <w:lvlJc w:val="left"/>
      <w:pPr>
        <w:tabs>
          <w:tab w:val="num" w:pos="2880"/>
        </w:tabs>
        <w:ind w:left="2880" w:hanging="360"/>
      </w:pPr>
      <w:rPr>
        <w:rFonts w:ascii="Wingdings" w:hAnsi="Wingdings" w:hint="default"/>
      </w:rPr>
    </w:lvl>
    <w:lvl w:ilvl="4" w:tplc="631A31AC" w:tentative="1">
      <w:start w:val="1"/>
      <w:numFmt w:val="bullet"/>
      <w:lvlText w:val=""/>
      <w:lvlJc w:val="left"/>
      <w:pPr>
        <w:tabs>
          <w:tab w:val="num" w:pos="3600"/>
        </w:tabs>
        <w:ind w:left="3600" w:hanging="360"/>
      </w:pPr>
      <w:rPr>
        <w:rFonts w:ascii="Wingdings" w:hAnsi="Wingdings" w:hint="default"/>
      </w:rPr>
    </w:lvl>
    <w:lvl w:ilvl="5" w:tplc="DFE4F36E" w:tentative="1">
      <w:start w:val="1"/>
      <w:numFmt w:val="bullet"/>
      <w:lvlText w:val=""/>
      <w:lvlJc w:val="left"/>
      <w:pPr>
        <w:tabs>
          <w:tab w:val="num" w:pos="4320"/>
        </w:tabs>
        <w:ind w:left="4320" w:hanging="360"/>
      </w:pPr>
      <w:rPr>
        <w:rFonts w:ascii="Wingdings" w:hAnsi="Wingdings" w:hint="default"/>
      </w:rPr>
    </w:lvl>
    <w:lvl w:ilvl="6" w:tplc="8C343110" w:tentative="1">
      <w:start w:val="1"/>
      <w:numFmt w:val="bullet"/>
      <w:lvlText w:val=""/>
      <w:lvlJc w:val="left"/>
      <w:pPr>
        <w:tabs>
          <w:tab w:val="num" w:pos="5040"/>
        </w:tabs>
        <w:ind w:left="5040" w:hanging="360"/>
      </w:pPr>
      <w:rPr>
        <w:rFonts w:ascii="Wingdings" w:hAnsi="Wingdings" w:hint="default"/>
      </w:rPr>
    </w:lvl>
    <w:lvl w:ilvl="7" w:tplc="81EE1310" w:tentative="1">
      <w:start w:val="1"/>
      <w:numFmt w:val="bullet"/>
      <w:lvlText w:val=""/>
      <w:lvlJc w:val="left"/>
      <w:pPr>
        <w:tabs>
          <w:tab w:val="num" w:pos="5760"/>
        </w:tabs>
        <w:ind w:left="5760" w:hanging="360"/>
      </w:pPr>
      <w:rPr>
        <w:rFonts w:ascii="Wingdings" w:hAnsi="Wingdings" w:hint="default"/>
      </w:rPr>
    </w:lvl>
    <w:lvl w:ilvl="8" w:tplc="9086FBBC" w:tentative="1">
      <w:start w:val="1"/>
      <w:numFmt w:val="bullet"/>
      <w:lvlText w:val=""/>
      <w:lvlJc w:val="left"/>
      <w:pPr>
        <w:tabs>
          <w:tab w:val="num" w:pos="6480"/>
        </w:tabs>
        <w:ind w:left="6480" w:hanging="360"/>
      </w:pPr>
      <w:rPr>
        <w:rFonts w:ascii="Wingdings" w:hAnsi="Wingdings" w:hint="default"/>
      </w:rPr>
    </w:lvl>
  </w:abstractNum>
  <w:abstractNum w:abstractNumId="4">
    <w:nsid w:val="2ACF71BB"/>
    <w:multiLevelType w:val="hybridMultilevel"/>
    <w:tmpl w:val="CDD4C53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052EED"/>
    <w:multiLevelType w:val="hybridMultilevel"/>
    <w:tmpl w:val="F16A0F08"/>
    <w:lvl w:ilvl="0" w:tplc="0409000B">
      <w:start w:val="1"/>
      <w:numFmt w:val="bullet"/>
      <w:lvlText w:val=""/>
      <w:lvlJc w:val="left"/>
      <w:pPr>
        <w:ind w:left="1100" w:hanging="360"/>
      </w:pPr>
      <w:rPr>
        <w:rFonts w:ascii="Wingdings" w:hAnsi="Wingdings" w:hint="default"/>
      </w:rPr>
    </w:lvl>
    <w:lvl w:ilvl="1" w:tplc="04090003" w:tentative="1">
      <w:start w:val="1"/>
      <w:numFmt w:val="bullet"/>
      <w:lvlText w:val="o"/>
      <w:lvlJc w:val="left"/>
      <w:pPr>
        <w:ind w:left="1820" w:hanging="360"/>
      </w:pPr>
      <w:rPr>
        <w:rFonts w:ascii="Courier New" w:hAnsi="Courier New" w:cs="Courier New" w:hint="default"/>
      </w:rPr>
    </w:lvl>
    <w:lvl w:ilvl="2" w:tplc="04090005">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6">
    <w:nsid w:val="39A12102"/>
    <w:multiLevelType w:val="hybridMultilevel"/>
    <w:tmpl w:val="F348B298"/>
    <w:lvl w:ilvl="0" w:tplc="2674AD7E">
      <w:start w:val="1"/>
      <w:numFmt w:val="bullet"/>
      <w:lvlText w:val=""/>
      <w:lvlJc w:val="left"/>
      <w:pPr>
        <w:tabs>
          <w:tab w:val="num" w:pos="720"/>
        </w:tabs>
        <w:ind w:left="720" w:hanging="360"/>
      </w:pPr>
      <w:rPr>
        <w:rFonts w:ascii="Wingdings" w:hAnsi="Wingdings" w:hint="default"/>
      </w:rPr>
    </w:lvl>
    <w:lvl w:ilvl="1" w:tplc="5B5EBC48" w:tentative="1">
      <w:start w:val="1"/>
      <w:numFmt w:val="bullet"/>
      <w:lvlText w:val=""/>
      <w:lvlJc w:val="left"/>
      <w:pPr>
        <w:tabs>
          <w:tab w:val="num" w:pos="1440"/>
        </w:tabs>
        <w:ind w:left="1440" w:hanging="360"/>
      </w:pPr>
      <w:rPr>
        <w:rFonts w:ascii="Wingdings" w:hAnsi="Wingdings" w:hint="default"/>
      </w:rPr>
    </w:lvl>
    <w:lvl w:ilvl="2" w:tplc="C9E83CB6">
      <w:start w:val="1"/>
      <w:numFmt w:val="bullet"/>
      <w:lvlText w:val=""/>
      <w:lvlJc w:val="left"/>
      <w:pPr>
        <w:tabs>
          <w:tab w:val="num" w:pos="2160"/>
        </w:tabs>
        <w:ind w:left="2160" w:hanging="360"/>
      </w:pPr>
      <w:rPr>
        <w:rFonts w:ascii="Wingdings" w:hAnsi="Wingdings" w:hint="default"/>
      </w:rPr>
    </w:lvl>
    <w:lvl w:ilvl="3" w:tplc="98CEB566" w:tentative="1">
      <w:start w:val="1"/>
      <w:numFmt w:val="bullet"/>
      <w:lvlText w:val=""/>
      <w:lvlJc w:val="left"/>
      <w:pPr>
        <w:tabs>
          <w:tab w:val="num" w:pos="2880"/>
        </w:tabs>
        <w:ind w:left="2880" w:hanging="360"/>
      </w:pPr>
      <w:rPr>
        <w:rFonts w:ascii="Wingdings" w:hAnsi="Wingdings" w:hint="default"/>
      </w:rPr>
    </w:lvl>
    <w:lvl w:ilvl="4" w:tplc="A95831BA" w:tentative="1">
      <w:start w:val="1"/>
      <w:numFmt w:val="bullet"/>
      <w:lvlText w:val=""/>
      <w:lvlJc w:val="left"/>
      <w:pPr>
        <w:tabs>
          <w:tab w:val="num" w:pos="3600"/>
        </w:tabs>
        <w:ind w:left="3600" w:hanging="360"/>
      </w:pPr>
      <w:rPr>
        <w:rFonts w:ascii="Wingdings" w:hAnsi="Wingdings" w:hint="default"/>
      </w:rPr>
    </w:lvl>
    <w:lvl w:ilvl="5" w:tplc="2F96E482" w:tentative="1">
      <w:start w:val="1"/>
      <w:numFmt w:val="bullet"/>
      <w:lvlText w:val=""/>
      <w:lvlJc w:val="left"/>
      <w:pPr>
        <w:tabs>
          <w:tab w:val="num" w:pos="4320"/>
        </w:tabs>
        <w:ind w:left="4320" w:hanging="360"/>
      </w:pPr>
      <w:rPr>
        <w:rFonts w:ascii="Wingdings" w:hAnsi="Wingdings" w:hint="default"/>
      </w:rPr>
    </w:lvl>
    <w:lvl w:ilvl="6" w:tplc="07A00338" w:tentative="1">
      <w:start w:val="1"/>
      <w:numFmt w:val="bullet"/>
      <w:lvlText w:val=""/>
      <w:lvlJc w:val="left"/>
      <w:pPr>
        <w:tabs>
          <w:tab w:val="num" w:pos="5040"/>
        </w:tabs>
        <w:ind w:left="5040" w:hanging="360"/>
      </w:pPr>
      <w:rPr>
        <w:rFonts w:ascii="Wingdings" w:hAnsi="Wingdings" w:hint="default"/>
      </w:rPr>
    </w:lvl>
    <w:lvl w:ilvl="7" w:tplc="F22AE6DE" w:tentative="1">
      <w:start w:val="1"/>
      <w:numFmt w:val="bullet"/>
      <w:lvlText w:val=""/>
      <w:lvlJc w:val="left"/>
      <w:pPr>
        <w:tabs>
          <w:tab w:val="num" w:pos="5760"/>
        </w:tabs>
        <w:ind w:left="5760" w:hanging="360"/>
      </w:pPr>
      <w:rPr>
        <w:rFonts w:ascii="Wingdings" w:hAnsi="Wingdings" w:hint="default"/>
      </w:rPr>
    </w:lvl>
    <w:lvl w:ilvl="8" w:tplc="93EC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0A"/>
    <w:rsid w:val="00010FE0"/>
    <w:rsid w:val="000112A9"/>
    <w:rsid w:val="00042EF3"/>
    <w:rsid w:val="00060752"/>
    <w:rsid w:val="000673BC"/>
    <w:rsid w:val="000A02CB"/>
    <w:rsid w:val="000C607C"/>
    <w:rsid w:val="000D694B"/>
    <w:rsid w:val="000F66F0"/>
    <w:rsid w:val="00102E0A"/>
    <w:rsid w:val="001150C8"/>
    <w:rsid w:val="00124215"/>
    <w:rsid w:val="001410A3"/>
    <w:rsid w:val="001435F5"/>
    <w:rsid w:val="00157C9F"/>
    <w:rsid w:val="001960B1"/>
    <w:rsid w:val="001968F1"/>
    <w:rsid w:val="001E055C"/>
    <w:rsid w:val="001F7990"/>
    <w:rsid w:val="0023594E"/>
    <w:rsid w:val="0023790D"/>
    <w:rsid w:val="0027456D"/>
    <w:rsid w:val="00276FA4"/>
    <w:rsid w:val="00280447"/>
    <w:rsid w:val="00290E5A"/>
    <w:rsid w:val="00295A35"/>
    <w:rsid w:val="00324069"/>
    <w:rsid w:val="003300C3"/>
    <w:rsid w:val="00335D40"/>
    <w:rsid w:val="00350103"/>
    <w:rsid w:val="003611E4"/>
    <w:rsid w:val="003673D4"/>
    <w:rsid w:val="00376948"/>
    <w:rsid w:val="00381A8C"/>
    <w:rsid w:val="00386DAB"/>
    <w:rsid w:val="003B16C9"/>
    <w:rsid w:val="003C5F09"/>
    <w:rsid w:val="003D45EA"/>
    <w:rsid w:val="003E45D8"/>
    <w:rsid w:val="003E5C1C"/>
    <w:rsid w:val="004038F3"/>
    <w:rsid w:val="00403E0D"/>
    <w:rsid w:val="004253C6"/>
    <w:rsid w:val="004875E6"/>
    <w:rsid w:val="004920B3"/>
    <w:rsid w:val="00493530"/>
    <w:rsid w:val="004B2F03"/>
    <w:rsid w:val="004D375C"/>
    <w:rsid w:val="004F0E6C"/>
    <w:rsid w:val="0057083A"/>
    <w:rsid w:val="00570CC3"/>
    <w:rsid w:val="005B7C0A"/>
    <w:rsid w:val="005C0F1D"/>
    <w:rsid w:val="005E2759"/>
    <w:rsid w:val="00610412"/>
    <w:rsid w:val="00627C69"/>
    <w:rsid w:val="00653D41"/>
    <w:rsid w:val="006544EF"/>
    <w:rsid w:val="0066087F"/>
    <w:rsid w:val="006F734B"/>
    <w:rsid w:val="00714DE9"/>
    <w:rsid w:val="00754071"/>
    <w:rsid w:val="00756B14"/>
    <w:rsid w:val="007A1D27"/>
    <w:rsid w:val="007C6D36"/>
    <w:rsid w:val="007D6735"/>
    <w:rsid w:val="007F0045"/>
    <w:rsid w:val="00810E4B"/>
    <w:rsid w:val="00886286"/>
    <w:rsid w:val="0089361C"/>
    <w:rsid w:val="008A0839"/>
    <w:rsid w:val="008C05AB"/>
    <w:rsid w:val="008D7B21"/>
    <w:rsid w:val="008F1789"/>
    <w:rsid w:val="008F2F30"/>
    <w:rsid w:val="00904D2F"/>
    <w:rsid w:val="0091183C"/>
    <w:rsid w:val="00913AA6"/>
    <w:rsid w:val="00935DEB"/>
    <w:rsid w:val="00941FA4"/>
    <w:rsid w:val="00954933"/>
    <w:rsid w:val="00983D0C"/>
    <w:rsid w:val="00985B3E"/>
    <w:rsid w:val="00986C4B"/>
    <w:rsid w:val="009966FE"/>
    <w:rsid w:val="009A3613"/>
    <w:rsid w:val="009C2DCD"/>
    <w:rsid w:val="009E3063"/>
    <w:rsid w:val="009F791D"/>
    <w:rsid w:val="00A11D33"/>
    <w:rsid w:val="00A411CB"/>
    <w:rsid w:val="00A544ED"/>
    <w:rsid w:val="00A575C5"/>
    <w:rsid w:val="00AC32C5"/>
    <w:rsid w:val="00AD3B9E"/>
    <w:rsid w:val="00B041F1"/>
    <w:rsid w:val="00B0525C"/>
    <w:rsid w:val="00B05E14"/>
    <w:rsid w:val="00B117CD"/>
    <w:rsid w:val="00B34493"/>
    <w:rsid w:val="00B465EB"/>
    <w:rsid w:val="00B51543"/>
    <w:rsid w:val="00BA79E9"/>
    <w:rsid w:val="00BB4964"/>
    <w:rsid w:val="00BC32CD"/>
    <w:rsid w:val="00BE470E"/>
    <w:rsid w:val="00BF27D3"/>
    <w:rsid w:val="00C0499D"/>
    <w:rsid w:val="00C367D5"/>
    <w:rsid w:val="00C5061F"/>
    <w:rsid w:val="00C60F59"/>
    <w:rsid w:val="00C83D35"/>
    <w:rsid w:val="00C90185"/>
    <w:rsid w:val="00CA38B4"/>
    <w:rsid w:val="00CA55B6"/>
    <w:rsid w:val="00CC1AD4"/>
    <w:rsid w:val="00CC518E"/>
    <w:rsid w:val="00CC7B68"/>
    <w:rsid w:val="00CD2B95"/>
    <w:rsid w:val="00D10352"/>
    <w:rsid w:val="00D45DC2"/>
    <w:rsid w:val="00D46EFA"/>
    <w:rsid w:val="00D8715E"/>
    <w:rsid w:val="00DA1A44"/>
    <w:rsid w:val="00DB459E"/>
    <w:rsid w:val="00DE25BC"/>
    <w:rsid w:val="00DE3C2E"/>
    <w:rsid w:val="00E36E14"/>
    <w:rsid w:val="00E55C3E"/>
    <w:rsid w:val="00E804F7"/>
    <w:rsid w:val="00E825AE"/>
    <w:rsid w:val="00E87D39"/>
    <w:rsid w:val="00EA5047"/>
    <w:rsid w:val="00ED0C03"/>
    <w:rsid w:val="00F01DAA"/>
    <w:rsid w:val="00FB54EA"/>
    <w:rsid w:val="00FC648D"/>
    <w:rsid w:val="00FD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E0A"/>
  </w:style>
  <w:style w:type="paragraph" w:styleId="Footer">
    <w:name w:val="footer"/>
    <w:basedOn w:val="Normal"/>
    <w:link w:val="FooterChar"/>
    <w:uiPriority w:val="99"/>
    <w:unhideWhenUsed/>
    <w:rsid w:val="0010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E0A"/>
  </w:style>
  <w:style w:type="character" w:styleId="PageNumber">
    <w:name w:val="page number"/>
    <w:basedOn w:val="DefaultParagraphFont"/>
    <w:rsid w:val="00102E0A"/>
  </w:style>
  <w:style w:type="paragraph" w:styleId="Title">
    <w:name w:val="Title"/>
    <w:basedOn w:val="Normal"/>
    <w:link w:val="TitleChar"/>
    <w:qFormat/>
    <w:rsid w:val="00810E4B"/>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10E4B"/>
    <w:rPr>
      <w:rFonts w:ascii="Times New Roman" w:eastAsia="Times New Roman" w:hAnsi="Times New Roman" w:cs="Times New Roman"/>
      <w:sz w:val="24"/>
      <w:szCs w:val="20"/>
    </w:rPr>
  </w:style>
  <w:style w:type="paragraph" w:styleId="ListParagraph">
    <w:name w:val="List Paragraph"/>
    <w:basedOn w:val="Normal"/>
    <w:uiPriority w:val="34"/>
    <w:qFormat/>
    <w:rsid w:val="00376948"/>
    <w:pPr>
      <w:ind w:left="720"/>
      <w:contextualSpacing/>
    </w:pPr>
  </w:style>
  <w:style w:type="paragraph" w:styleId="BalloonText">
    <w:name w:val="Balloon Text"/>
    <w:basedOn w:val="Normal"/>
    <w:link w:val="BalloonTextChar"/>
    <w:uiPriority w:val="99"/>
    <w:semiHidden/>
    <w:unhideWhenUsed/>
    <w:rsid w:val="00493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30"/>
    <w:rPr>
      <w:rFonts w:ascii="Tahoma" w:hAnsi="Tahoma" w:cs="Tahoma"/>
      <w:sz w:val="16"/>
      <w:szCs w:val="16"/>
    </w:rPr>
  </w:style>
  <w:style w:type="table" w:styleId="TableGrid">
    <w:name w:val="Table Grid"/>
    <w:basedOn w:val="TableNormal"/>
    <w:uiPriority w:val="59"/>
    <w:rsid w:val="00FC6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E0A"/>
  </w:style>
  <w:style w:type="paragraph" w:styleId="Footer">
    <w:name w:val="footer"/>
    <w:basedOn w:val="Normal"/>
    <w:link w:val="FooterChar"/>
    <w:uiPriority w:val="99"/>
    <w:unhideWhenUsed/>
    <w:rsid w:val="0010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E0A"/>
  </w:style>
  <w:style w:type="character" w:styleId="PageNumber">
    <w:name w:val="page number"/>
    <w:basedOn w:val="DefaultParagraphFont"/>
    <w:rsid w:val="00102E0A"/>
  </w:style>
  <w:style w:type="paragraph" w:styleId="Title">
    <w:name w:val="Title"/>
    <w:basedOn w:val="Normal"/>
    <w:link w:val="TitleChar"/>
    <w:qFormat/>
    <w:rsid w:val="00810E4B"/>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10E4B"/>
    <w:rPr>
      <w:rFonts w:ascii="Times New Roman" w:eastAsia="Times New Roman" w:hAnsi="Times New Roman" w:cs="Times New Roman"/>
      <w:sz w:val="24"/>
      <w:szCs w:val="20"/>
    </w:rPr>
  </w:style>
  <w:style w:type="paragraph" w:styleId="ListParagraph">
    <w:name w:val="List Paragraph"/>
    <w:basedOn w:val="Normal"/>
    <w:uiPriority w:val="34"/>
    <w:qFormat/>
    <w:rsid w:val="00376948"/>
    <w:pPr>
      <w:ind w:left="720"/>
      <w:contextualSpacing/>
    </w:pPr>
  </w:style>
  <w:style w:type="paragraph" w:styleId="BalloonText">
    <w:name w:val="Balloon Text"/>
    <w:basedOn w:val="Normal"/>
    <w:link w:val="BalloonTextChar"/>
    <w:uiPriority w:val="99"/>
    <w:semiHidden/>
    <w:unhideWhenUsed/>
    <w:rsid w:val="00493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30"/>
    <w:rPr>
      <w:rFonts w:ascii="Tahoma" w:hAnsi="Tahoma" w:cs="Tahoma"/>
      <w:sz w:val="16"/>
      <w:szCs w:val="16"/>
    </w:rPr>
  </w:style>
  <w:style w:type="table" w:styleId="TableGrid">
    <w:name w:val="Table Grid"/>
    <w:basedOn w:val="TableNormal"/>
    <w:uiPriority w:val="59"/>
    <w:rsid w:val="00FC6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933301">
      <w:bodyDiv w:val="1"/>
      <w:marLeft w:val="0"/>
      <w:marRight w:val="0"/>
      <w:marTop w:val="0"/>
      <w:marBottom w:val="0"/>
      <w:divBdr>
        <w:top w:val="none" w:sz="0" w:space="0" w:color="auto"/>
        <w:left w:val="none" w:sz="0" w:space="0" w:color="auto"/>
        <w:bottom w:val="none" w:sz="0" w:space="0" w:color="auto"/>
        <w:right w:val="none" w:sz="0" w:space="0" w:color="auto"/>
      </w:divBdr>
      <w:divsChild>
        <w:div w:id="715736443">
          <w:marLeft w:val="1440"/>
          <w:marRight w:val="0"/>
          <w:marTop w:val="100"/>
          <w:marBottom w:val="0"/>
          <w:divBdr>
            <w:top w:val="none" w:sz="0" w:space="0" w:color="auto"/>
            <w:left w:val="none" w:sz="0" w:space="0" w:color="auto"/>
            <w:bottom w:val="none" w:sz="0" w:space="0" w:color="auto"/>
            <w:right w:val="none" w:sz="0" w:space="0" w:color="auto"/>
          </w:divBdr>
        </w:div>
        <w:div w:id="1887598385">
          <w:marLeft w:val="1440"/>
          <w:marRight w:val="0"/>
          <w:marTop w:val="100"/>
          <w:marBottom w:val="0"/>
          <w:divBdr>
            <w:top w:val="none" w:sz="0" w:space="0" w:color="auto"/>
            <w:left w:val="none" w:sz="0" w:space="0" w:color="auto"/>
            <w:bottom w:val="none" w:sz="0" w:space="0" w:color="auto"/>
            <w:right w:val="none" w:sz="0" w:space="0" w:color="auto"/>
          </w:divBdr>
        </w:div>
        <w:div w:id="956717483">
          <w:marLeft w:val="1440"/>
          <w:marRight w:val="0"/>
          <w:marTop w:val="100"/>
          <w:marBottom w:val="0"/>
          <w:divBdr>
            <w:top w:val="none" w:sz="0" w:space="0" w:color="auto"/>
            <w:left w:val="none" w:sz="0" w:space="0" w:color="auto"/>
            <w:bottom w:val="none" w:sz="0" w:space="0" w:color="auto"/>
            <w:right w:val="none" w:sz="0" w:space="0" w:color="auto"/>
          </w:divBdr>
        </w:div>
        <w:div w:id="632442743">
          <w:marLeft w:val="1440"/>
          <w:marRight w:val="0"/>
          <w:marTop w:val="100"/>
          <w:marBottom w:val="0"/>
          <w:divBdr>
            <w:top w:val="none" w:sz="0" w:space="0" w:color="auto"/>
            <w:left w:val="none" w:sz="0" w:space="0" w:color="auto"/>
            <w:bottom w:val="none" w:sz="0" w:space="0" w:color="auto"/>
            <w:right w:val="none" w:sz="0" w:space="0" w:color="auto"/>
          </w:divBdr>
        </w:div>
        <w:div w:id="305284981">
          <w:marLeft w:val="1440"/>
          <w:marRight w:val="0"/>
          <w:marTop w:val="100"/>
          <w:marBottom w:val="0"/>
          <w:divBdr>
            <w:top w:val="none" w:sz="0" w:space="0" w:color="auto"/>
            <w:left w:val="none" w:sz="0" w:space="0" w:color="auto"/>
            <w:bottom w:val="none" w:sz="0" w:space="0" w:color="auto"/>
            <w:right w:val="none" w:sz="0" w:space="0" w:color="auto"/>
          </w:divBdr>
        </w:div>
        <w:div w:id="525603876">
          <w:marLeft w:val="1440"/>
          <w:marRight w:val="0"/>
          <w:marTop w:val="100"/>
          <w:marBottom w:val="0"/>
          <w:divBdr>
            <w:top w:val="none" w:sz="0" w:space="0" w:color="auto"/>
            <w:left w:val="none" w:sz="0" w:space="0" w:color="auto"/>
            <w:bottom w:val="none" w:sz="0" w:space="0" w:color="auto"/>
            <w:right w:val="none" w:sz="0" w:space="0" w:color="auto"/>
          </w:divBdr>
        </w:div>
        <w:div w:id="733044985">
          <w:marLeft w:val="1440"/>
          <w:marRight w:val="0"/>
          <w:marTop w:val="100"/>
          <w:marBottom w:val="0"/>
          <w:divBdr>
            <w:top w:val="none" w:sz="0" w:space="0" w:color="auto"/>
            <w:left w:val="none" w:sz="0" w:space="0" w:color="auto"/>
            <w:bottom w:val="none" w:sz="0" w:space="0" w:color="auto"/>
            <w:right w:val="none" w:sz="0" w:space="0" w:color="auto"/>
          </w:divBdr>
        </w:div>
        <w:div w:id="273025226">
          <w:marLeft w:val="1440"/>
          <w:marRight w:val="0"/>
          <w:marTop w:val="100"/>
          <w:marBottom w:val="0"/>
          <w:divBdr>
            <w:top w:val="none" w:sz="0" w:space="0" w:color="auto"/>
            <w:left w:val="none" w:sz="0" w:space="0" w:color="auto"/>
            <w:bottom w:val="none" w:sz="0" w:space="0" w:color="auto"/>
            <w:right w:val="none" w:sz="0" w:space="0" w:color="auto"/>
          </w:divBdr>
        </w:div>
      </w:divsChild>
    </w:div>
    <w:div w:id="1978602412">
      <w:bodyDiv w:val="1"/>
      <w:marLeft w:val="0"/>
      <w:marRight w:val="0"/>
      <w:marTop w:val="0"/>
      <w:marBottom w:val="0"/>
      <w:divBdr>
        <w:top w:val="none" w:sz="0" w:space="0" w:color="auto"/>
        <w:left w:val="none" w:sz="0" w:space="0" w:color="auto"/>
        <w:bottom w:val="none" w:sz="0" w:space="0" w:color="auto"/>
        <w:right w:val="none" w:sz="0" w:space="0" w:color="auto"/>
      </w:divBdr>
      <w:divsChild>
        <w:div w:id="971595615">
          <w:marLeft w:val="0"/>
          <w:marRight w:val="0"/>
          <w:marTop w:val="0"/>
          <w:marBottom w:val="0"/>
          <w:divBdr>
            <w:top w:val="none" w:sz="0" w:space="0" w:color="auto"/>
            <w:left w:val="none" w:sz="0" w:space="0" w:color="auto"/>
            <w:bottom w:val="none" w:sz="0" w:space="0" w:color="auto"/>
            <w:right w:val="none" w:sz="0" w:space="0" w:color="auto"/>
          </w:divBdr>
          <w:divsChild>
            <w:div w:id="1345785888">
              <w:marLeft w:val="0"/>
              <w:marRight w:val="0"/>
              <w:marTop w:val="0"/>
              <w:marBottom w:val="0"/>
              <w:divBdr>
                <w:top w:val="none" w:sz="0" w:space="0" w:color="auto"/>
                <w:left w:val="none" w:sz="0" w:space="0" w:color="auto"/>
                <w:bottom w:val="none" w:sz="0" w:space="0" w:color="auto"/>
                <w:right w:val="none" w:sz="0" w:space="0" w:color="auto"/>
              </w:divBdr>
              <w:divsChild>
                <w:div w:id="299463426">
                  <w:marLeft w:val="0"/>
                  <w:marRight w:val="0"/>
                  <w:marTop w:val="0"/>
                  <w:marBottom w:val="0"/>
                  <w:divBdr>
                    <w:top w:val="none" w:sz="0" w:space="0" w:color="auto"/>
                    <w:left w:val="none" w:sz="0" w:space="0" w:color="auto"/>
                    <w:bottom w:val="none" w:sz="0" w:space="0" w:color="auto"/>
                    <w:right w:val="none" w:sz="0" w:space="0" w:color="auto"/>
                  </w:divBdr>
                  <w:divsChild>
                    <w:div w:id="1899584966">
                      <w:marLeft w:val="0"/>
                      <w:marRight w:val="0"/>
                      <w:marTop w:val="0"/>
                      <w:marBottom w:val="0"/>
                      <w:divBdr>
                        <w:top w:val="none" w:sz="0" w:space="0" w:color="auto"/>
                        <w:left w:val="single" w:sz="12" w:space="0" w:color="1E7D9B"/>
                        <w:bottom w:val="none" w:sz="0" w:space="0" w:color="auto"/>
                        <w:right w:val="single" w:sz="12" w:space="0" w:color="1E7D9B"/>
                      </w:divBdr>
                      <w:divsChild>
                        <w:div w:id="2136292269">
                          <w:marLeft w:val="2985"/>
                          <w:marRight w:val="0"/>
                          <w:marTop w:val="0"/>
                          <w:marBottom w:val="0"/>
                          <w:divBdr>
                            <w:top w:val="none" w:sz="0" w:space="0" w:color="auto"/>
                            <w:left w:val="none" w:sz="0" w:space="0" w:color="auto"/>
                            <w:bottom w:val="none" w:sz="0" w:space="0" w:color="auto"/>
                            <w:right w:val="none" w:sz="0" w:space="0" w:color="auto"/>
                          </w:divBdr>
                          <w:divsChild>
                            <w:div w:id="174275231">
                              <w:marLeft w:val="0"/>
                              <w:marRight w:val="0"/>
                              <w:marTop w:val="0"/>
                              <w:marBottom w:val="0"/>
                              <w:divBdr>
                                <w:top w:val="none" w:sz="0" w:space="0" w:color="auto"/>
                                <w:left w:val="none" w:sz="0" w:space="0" w:color="auto"/>
                                <w:bottom w:val="none" w:sz="0" w:space="0" w:color="auto"/>
                                <w:right w:val="none" w:sz="0" w:space="0" w:color="auto"/>
                              </w:divBdr>
                              <w:divsChild>
                                <w:div w:id="1098211802">
                                  <w:marLeft w:val="0"/>
                                  <w:marRight w:val="0"/>
                                  <w:marTop w:val="0"/>
                                  <w:marBottom w:val="0"/>
                                  <w:divBdr>
                                    <w:top w:val="none" w:sz="0" w:space="0" w:color="auto"/>
                                    <w:left w:val="none" w:sz="0" w:space="0" w:color="auto"/>
                                    <w:bottom w:val="none" w:sz="0" w:space="0" w:color="auto"/>
                                    <w:right w:val="none" w:sz="0" w:space="0" w:color="auto"/>
                                  </w:divBdr>
                                  <w:divsChild>
                                    <w:div w:id="77941433">
                                      <w:marLeft w:val="0"/>
                                      <w:marRight w:val="0"/>
                                      <w:marTop w:val="0"/>
                                      <w:marBottom w:val="0"/>
                                      <w:divBdr>
                                        <w:top w:val="none" w:sz="0" w:space="0" w:color="auto"/>
                                        <w:left w:val="none" w:sz="0" w:space="0" w:color="auto"/>
                                        <w:bottom w:val="none" w:sz="0" w:space="0" w:color="auto"/>
                                        <w:right w:val="none" w:sz="0" w:space="0" w:color="auto"/>
                                      </w:divBdr>
                                      <w:divsChild>
                                        <w:div w:id="217976022">
                                          <w:marLeft w:val="0"/>
                                          <w:marRight w:val="0"/>
                                          <w:marTop w:val="0"/>
                                          <w:marBottom w:val="0"/>
                                          <w:divBdr>
                                            <w:top w:val="none" w:sz="0" w:space="0" w:color="auto"/>
                                            <w:left w:val="none" w:sz="0" w:space="0" w:color="auto"/>
                                            <w:bottom w:val="none" w:sz="0" w:space="0" w:color="auto"/>
                                            <w:right w:val="none" w:sz="0" w:space="0" w:color="auto"/>
                                          </w:divBdr>
                                          <w:divsChild>
                                            <w:div w:id="826365835">
                                              <w:marLeft w:val="0"/>
                                              <w:marRight w:val="0"/>
                                              <w:marTop w:val="0"/>
                                              <w:marBottom w:val="0"/>
                                              <w:divBdr>
                                                <w:top w:val="none" w:sz="0" w:space="0" w:color="auto"/>
                                                <w:left w:val="none" w:sz="0" w:space="0" w:color="auto"/>
                                                <w:bottom w:val="none" w:sz="0" w:space="0" w:color="auto"/>
                                                <w:right w:val="none" w:sz="0" w:space="0" w:color="auto"/>
                                              </w:divBdr>
                                              <w:divsChild>
                                                <w:div w:id="1113594291">
                                                  <w:marLeft w:val="0"/>
                                                  <w:marRight w:val="0"/>
                                                  <w:marTop w:val="0"/>
                                                  <w:marBottom w:val="0"/>
                                                  <w:divBdr>
                                                    <w:top w:val="none" w:sz="0" w:space="0" w:color="auto"/>
                                                    <w:left w:val="none" w:sz="0" w:space="0" w:color="auto"/>
                                                    <w:bottom w:val="none" w:sz="0" w:space="0" w:color="auto"/>
                                                    <w:right w:val="none" w:sz="0" w:space="0" w:color="auto"/>
                                                  </w:divBdr>
                                                </w:div>
                                                <w:div w:id="1859006690">
                                                  <w:marLeft w:val="0"/>
                                                  <w:marRight w:val="0"/>
                                                  <w:marTop w:val="0"/>
                                                  <w:marBottom w:val="0"/>
                                                  <w:divBdr>
                                                    <w:top w:val="none" w:sz="0" w:space="0" w:color="auto"/>
                                                    <w:left w:val="none" w:sz="0" w:space="0" w:color="auto"/>
                                                    <w:bottom w:val="none" w:sz="0" w:space="0" w:color="auto"/>
                                                    <w:right w:val="none" w:sz="0" w:space="0" w:color="auto"/>
                                                  </w:divBdr>
                                                </w:div>
                                                <w:div w:id="1670400259">
                                                  <w:marLeft w:val="0"/>
                                                  <w:marRight w:val="0"/>
                                                  <w:marTop w:val="0"/>
                                                  <w:marBottom w:val="0"/>
                                                  <w:divBdr>
                                                    <w:top w:val="none" w:sz="0" w:space="0" w:color="auto"/>
                                                    <w:left w:val="none" w:sz="0" w:space="0" w:color="auto"/>
                                                    <w:bottom w:val="none" w:sz="0" w:space="0" w:color="auto"/>
                                                    <w:right w:val="none" w:sz="0" w:space="0" w:color="auto"/>
                                                  </w:divBdr>
                                                </w:div>
                                                <w:div w:id="291060421">
                                                  <w:marLeft w:val="0"/>
                                                  <w:marRight w:val="0"/>
                                                  <w:marTop w:val="0"/>
                                                  <w:marBottom w:val="0"/>
                                                  <w:divBdr>
                                                    <w:top w:val="none" w:sz="0" w:space="0" w:color="auto"/>
                                                    <w:left w:val="none" w:sz="0" w:space="0" w:color="auto"/>
                                                    <w:bottom w:val="none" w:sz="0" w:space="0" w:color="auto"/>
                                                    <w:right w:val="none" w:sz="0" w:space="0" w:color="auto"/>
                                                  </w:divBdr>
                                                </w:div>
                                                <w:div w:id="1053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nkins\AppData\Local\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79D4F8FAFD47659C5DA50484C9A187"/>
        <w:category>
          <w:name w:val="General"/>
          <w:gallery w:val="placeholder"/>
        </w:category>
        <w:types>
          <w:type w:val="bbPlcHdr"/>
        </w:types>
        <w:behaviors>
          <w:behavior w:val="content"/>
        </w:behaviors>
        <w:guid w:val="{119855C9-A67D-4226-88C9-6ADA7AAE89D8}"/>
      </w:docPartPr>
      <w:docPartBody>
        <w:p w:rsidR="006C6F48" w:rsidRDefault="00524A92" w:rsidP="00524A92">
          <w:pPr>
            <w:pStyle w:val="E879D4F8FAFD47659C5DA50484C9A187"/>
          </w:pPr>
          <w:r w:rsidRPr="002F2372">
            <w:rPr>
              <w:rFonts w:ascii="Book Antiqua" w:hAnsi="Book Antiqua"/>
              <w:color w:val="FF0000"/>
              <w:szCs w:val="24"/>
            </w:rPr>
            <w:t>General Contractor</w:t>
          </w:r>
        </w:p>
      </w:docPartBody>
    </w:docPart>
    <w:docPart>
      <w:docPartPr>
        <w:name w:val="9641DA9CFECF4CDF8C8E1B271D6DC26D"/>
        <w:category>
          <w:name w:val="General"/>
          <w:gallery w:val="placeholder"/>
        </w:category>
        <w:types>
          <w:type w:val="bbPlcHdr"/>
        </w:types>
        <w:behaviors>
          <w:behavior w:val="content"/>
        </w:behaviors>
        <w:guid w:val="{E677C5E2-6643-4506-AC5E-A60D241C0B79}"/>
      </w:docPartPr>
      <w:docPartBody>
        <w:p w:rsidR="006C6F48" w:rsidRDefault="00524A92" w:rsidP="00524A92">
          <w:pPr>
            <w:pStyle w:val="9641DA9CFECF4CDF8C8E1B271D6DC26D"/>
          </w:pPr>
          <w:r w:rsidRPr="002F2372">
            <w:rPr>
              <w:rFonts w:ascii="Book Antiqua" w:hAnsi="Book Antiqua"/>
              <w:color w:val="FF0000"/>
              <w:szCs w:val="24"/>
            </w:rPr>
            <w:t>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92"/>
    <w:rsid w:val="00524A92"/>
    <w:rsid w:val="006C6F48"/>
    <w:rsid w:val="00E0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79D4F8FAFD47659C5DA50484C9A187">
    <w:name w:val="E879D4F8FAFD47659C5DA50484C9A187"/>
    <w:rsid w:val="00524A92"/>
  </w:style>
  <w:style w:type="paragraph" w:customStyle="1" w:styleId="9641DA9CFECF4CDF8C8E1B271D6DC26D">
    <w:name w:val="9641DA9CFECF4CDF8C8E1B271D6DC26D"/>
    <w:rsid w:val="00524A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79D4F8FAFD47659C5DA50484C9A187">
    <w:name w:val="E879D4F8FAFD47659C5DA50484C9A187"/>
    <w:rsid w:val="00524A92"/>
  </w:style>
  <w:style w:type="paragraph" w:customStyle="1" w:styleId="9641DA9CFECF4CDF8C8E1B271D6DC26D">
    <w:name w:val="9641DA9CFECF4CDF8C8E1B271D6DC26D"/>
    <w:rsid w:val="00524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5BD6708-698C-48AB-A849-B379297B1CD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1796</TotalTime>
  <Pages>13</Pages>
  <Words>3492</Words>
  <Characters>19909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23355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Staff</cp:lastModifiedBy>
  <cp:revision>33</cp:revision>
  <cp:lastPrinted>2014-08-04T14:55:00Z</cp:lastPrinted>
  <dcterms:created xsi:type="dcterms:W3CDTF">2014-06-20T20:43:00Z</dcterms:created>
  <dcterms:modified xsi:type="dcterms:W3CDTF">2014-08-04T14:55:00Z</dcterms:modified>
</cp:coreProperties>
</file>