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90" w:type="dxa"/>
        <w:tblLayout w:type="fixed"/>
        <w:tblCellMar>
          <w:left w:w="80" w:type="dxa"/>
          <w:right w:w="80" w:type="dxa"/>
        </w:tblCellMar>
        <w:tblLook w:val="04A0" w:firstRow="1" w:lastRow="0" w:firstColumn="1" w:lastColumn="0" w:noHBand="0" w:noVBand="1"/>
      </w:tblPr>
      <w:tblGrid>
        <w:gridCol w:w="7100"/>
        <w:gridCol w:w="10"/>
        <w:gridCol w:w="170"/>
        <w:gridCol w:w="10"/>
        <w:gridCol w:w="2880"/>
        <w:gridCol w:w="440"/>
        <w:gridCol w:w="10"/>
      </w:tblGrid>
      <w:tr w:rsidR="00DC189C" w:rsidRPr="00DC189C" w14:paraId="6B7413C1" w14:textId="77777777" w:rsidTr="00AA63FE">
        <w:trPr>
          <w:gridAfter w:val="2"/>
          <w:wAfter w:w="450" w:type="dxa"/>
          <w:trHeight w:val="1359"/>
        </w:trPr>
        <w:tc>
          <w:tcPr>
            <w:tcW w:w="10170" w:type="dxa"/>
            <w:gridSpan w:val="5"/>
            <w:hideMark/>
          </w:tcPr>
          <w:p w14:paraId="734A4EB2"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DC189C">
              <w:rPr>
                <w:rFonts w:ascii="Book Antiqua" w:eastAsia="Times New Roman" w:hAnsi="Book Antiqua" w:cs="Times New Roman"/>
                <w:sz w:val="24"/>
                <w:szCs w:val="24"/>
              </w:rPr>
              <w:t>OFFICIAL MINUTES</w:t>
            </w:r>
          </w:p>
          <w:p w14:paraId="04B9FCE0"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DC189C">
              <w:rPr>
                <w:rFonts w:ascii="Book Antiqua" w:eastAsia="Times New Roman" w:hAnsi="Book Antiqua" w:cs="Times New Roman"/>
                <w:sz w:val="24"/>
                <w:szCs w:val="24"/>
              </w:rPr>
              <w:t>LAKE WASHINGTON SCHOOL DISTRICT NO. 414</w:t>
            </w:r>
          </w:p>
          <w:p w14:paraId="6E26DABD"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DC189C">
              <w:rPr>
                <w:rFonts w:ascii="Book Antiqua" w:eastAsia="Times New Roman" w:hAnsi="Book Antiqua" w:cs="Times New Roman"/>
                <w:sz w:val="24"/>
                <w:szCs w:val="24"/>
              </w:rPr>
              <w:t>Board of Directors' Meeting</w:t>
            </w:r>
          </w:p>
          <w:p w14:paraId="63A27BCB" w14:textId="58134BCD"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DC189C">
              <w:rPr>
                <w:rFonts w:ascii="Book Antiqua" w:eastAsia="Times New Roman" w:hAnsi="Book Antiqua" w:cs="Times New Roman"/>
                <w:sz w:val="24"/>
                <w:szCs w:val="24"/>
              </w:rPr>
              <w:t xml:space="preserve">November </w:t>
            </w:r>
            <w:r>
              <w:rPr>
                <w:rFonts w:ascii="Book Antiqua" w:eastAsia="Times New Roman" w:hAnsi="Book Antiqua" w:cs="Times New Roman"/>
                <w:sz w:val="24"/>
                <w:szCs w:val="24"/>
              </w:rPr>
              <w:t>23</w:t>
            </w:r>
            <w:r w:rsidRPr="00DC189C">
              <w:rPr>
                <w:rFonts w:ascii="Book Antiqua" w:eastAsia="Times New Roman" w:hAnsi="Book Antiqua" w:cs="Times New Roman"/>
                <w:sz w:val="24"/>
                <w:szCs w:val="24"/>
              </w:rPr>
              <w:t>, 201</w:t>
            </w:r>
            <w:r>
              <w:rPr>
                <w:rFonts w:ascii="Book Antiqua" w:eastAsia="Times New Roman" w:hAnsi="Book Antiqua" w:cs="Times New Roman"/>
                <w:sz w:val="24"/>
                <w:szCs w:val="24"/>
              </w:rPr>
              <w:t>5</w:t>
            </w:r>
          </w:p>
        </w:tc>
      </w:tr>
      <w:tr w:rsidR="00DC189C" w:rsidRPr="00DC189C" w14:paraId="11122498" w14:textId="77777777" w:rsidTr="00AA63FE">
        <w:trPr>
          <w:gridAfter w:val="2"/>
          <w:wAfter w:w="450" w:type="dxa"/>
          <w:trHeight w:val="612"/>
        </w:trPr>
        <w:tc>
          <w:tcPr>
            <w:tcW w:w="7110" w:type="dxa"/>
            <w:gridSpan w:val="2"/>
            <w:hideMark/>
          </w:tcPr>
          <w:p w14:paraId="5F26BA5D" w14:textId="7E1F391B"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DC189C">
              <w:rPr>
                <w:rFonts w:ascii="Book Antiqua" w:eastAsia="Times New Roman" w:hAnsi="Book Antiqua" w:cs="Times New Roman"/>
                <w:sz w:val="24"/>
                <w:szCs w:val="24"/>
              </w:rPr>
              <w:t xml:space="preserve">The board meeting was called to order by </w:t>
            </w:r>
            <w:r>
              <w:rPr>
                <w:rFonts w:ascii="Book Antiqua" w:eastAsia="Times New Roman" w:hAnsi="Book Antiqua" w:cs="Times New Roman"/>
                <w:sz w:val="24"/>
                <w:szCs w:val="24"/>
              </w:rPr>
              <w:t xml:space="preserve">Vice </w:t>
            </w:r>
            <w:r w:rsidRPr="00DC189C">
              <w:rPr>
                <w:rFonts w:ascii="Book Antiqua" w:eastAsia="Times New Roman" w:hAnsi="Book Antiqua" w:cs="Times New Roman"/>
                <w:sz w:val="24"/>
                <w:szCs w:val="24"/>
              </w:rPr>
              <w:t xml:space="preserve">President </w:t>
            </w:r>
            <w:r>
              <w:rPr>
                <w:rFonts w:ascii="Book Antiqua" w:eastAsia="Times New Roman" w:hAnsi="Book Antiqua" w:cs="Times New Roman"/>
                <w:sz w:val="24"/>
                <w:szCs w:val="24"/>
              </w:rPr>
              <w:t>Nancy Bernard</w:t>
            </w:r>
            <w:r w:rsidRPr="00DC189C">
              <w:rPr>
                <w:rFonts w:ascii="Book Antiqua" w:eastAsia="Times New Roman" w:hAnsi="Book Antiqua" w:cs="Times New Roman"/>
                <w:sz w:val="24"/>
                <w:szCs w:val="24"/>
              </w:rPr>
              <w:t xml:space="preserve"> at </w:t>
            </w:r>
            <w:r>
              <w:rPr>
                <w:rFonts w:ascii="Book Antiqua" w:eastAsia="Times New Roman" w:hAnsi="Book Antiqua" w:cs="Times New Roman"/>
                <w:sz w:val="24"/>
                <w:szCs w:val="24"/>
              </w:rPr>
              <w:t>7</w:t>
            </w:r>
            <w:r w:rsidRPr="00DC189C">
              <w:rPr>
                <w:rFonts w:ascii="Book Antiqua" w:eastAsia="Times New Roman" w:hAnsi="Book Antiqua" w:cs="Times New Roman"/>
                <w:sz w:val="24"/>
                <w:szCs w:val="24"/>
              </w:rPr>
              <w:t>:</w:t>
            </w:r>
            <w:r>
              <w:rPr>
                <w:rFonts w:ascii="Book Antiqua" w:eastAsia="Times New Roman" w:hAnsi="Book Antiqua" w:cs="Times New Roman"/>
                <w:sz w:val="24"/>
                <w:szCs w:val="24"/>
              </w:rPr>
              <w:t>00</w:t>
            </w:r>
            <w:r w:rsidRPr="00DC189C">
              <w:rPr>
                <w:rFonts w:ascii="Book Antiqua" w:eastAsia="Times New Roman" w:hAnsi="Book Antiqua" w:cs="Times New Roman"/>
                <w:sz w:val="24"/>
                <w:szCs w:val="24"/>
              </w:rPr>
              <w:t xml:space="preserve"> p.m</w:t>
            </w:r>
            <w:r w:rsidRPr="00DC189C">
              <w:rPr>
                <w:rFonts w:ascii="Book Antiqua" w:eastAsia="Times New Roman" w:hAnsi="Book Antiqua" w:cs="Times New Roman"/>
                <w:i/>
                <w:sz w:val="24"/>
                <w:szCs w:val="24"/>
              </w:rPr>
              <w:t>.</w:t>
            </w:r>
          </w:p>
        </w:tc>
        <w:tc>
          <w:tcPr>
            <w:tcW w:w="180" w:type="dxa"/>
            <w:gridSpan w:val="2"/>
          </w:tcPr>
          <w:p w14:paraId="6BC86750" w14:textId="77777777" w:rsidR="00DC189C" w:rsidRPr="00DC189C" w:rsidRDefault="00DC189C" w:rsidP="00DC189C">
            <w:pPr>
              <w:rPr>
                <w:rFonts w:ascii="Book Antiqua" w:eastAsia="Times New Roman" w:hAnsi="Book Antiqua" w:cs="Times New Roman"/>
                <w:sz w:val="24"/>
                <w:szCs w:val="24"/>
              </w:rPr>
            </w:pPr>
          </w:p>
        </w:tc>
        <w:tc>
          <w:tcPr>
            <w:tcW w:w="2880" w:type="dxa"/>
            <w:hideMark/>
          </w:tcPr>
          <w:p w14:paraId="023046A0"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DC189C">
              <w:rPr>
                <w:rFonts w:ascii="Book Antiqua" w:eastAsia="Times New Roman" w:hAnsi="Book Antiqua" w:cs="Times New Roman"/>
                <w:sz w:val="24"/>
                <w:szCs w:val="24"/>
                <w:u w:val="single"/>
              </w:rPr>
              <w:t>CALL TO ORDER</w:t>
            </w:r>
          </w:p>
        </w:tc>
      </w:tr>
      <w:tr w:rsidR="00DC189C" w:rsidRPr="00DC189C" w14:paraId="634DCBC6" w14:textId="77777777" w:rsidTr="00AA63FE">
        <w:trPr>
          <w:gridAfter w:val="2"/>
          <w:wAfter w:w="450" w:type="dxa"/>
          <w:trHeight w:val="108"/>
        </w:trPr>
        <w:tc>
          <w:tcPr>
            <w:tcW w:w="7110" w:type="dxa"/>
            <w:gridSpan w:val="2"/>
          </w:tcPr>
          <w:p w14:paraId="0012A51B"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gridSpan w:val="2"/>
          </w:tcPr>
          <w:p w14:paraId="6654A4AB" w14:textId="77777777" w:rsidR="00DC189C" w:rsidRPr="00DC189C" w:rsidRDefault="00DC189C" w:rsidP="00DC189C">
            <w:pPr>
              <w:rPr>
                <w:rFonts w:ascii="Book Antiqua" w:eastAsia="Times New Roman" w:hAnsi="Book Antiqua" w:cs="Times New Roman"/>
                <w:sz w:val="16"/>
                <w:szCs w:val="16"/>
              </w:rPr>
            </w:pPr>
          </w:p>
        </w:tc>
        <w:tc>
          <w:tcPr>
            <w:tcW w:w="2880" w:type="dxa"/>
          </w:tcPr>
          <w:p w14:paraId="583E263D"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DC189C" w:rsidRPr="00DC189C" w14:paraId="1747C8ED" w14:textId="77777777" w:rsidTr="00AA63FE">
        <w:trPr>
          <w:gridAfter w:val="2"/>
          <w:wAfter w:w="450" w:type="dxa"/>
        </w:trPr>
        <w:tc>
          <w:tcPr>
            <w:tcW w:w="7110" w:type="dxa"/>
            <w:gridSpan w:val="2"/>
          </w:tcPr>
          <w:p w14:paraId="3A8F4E0F" w14:textId="60F5C44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DC189C">
              <w:rPr>
                <w:rFonts w:ascii="Book Antiqua" w:eastAsia="Times New Roman" w:hAnsi="Book Antiqua" w:cs="Times New Roman"/>
                <w:sz w:val="24"/>
                <w:szCs w:val="24"/>
              </w:rPr>
              <w:t xml:space="preserve">Members present:   </w:t>
            </w:r>
            <w:r>
              <w:rPr>
                <w:rFonts w:ascii="Book Antiqua" w:eastAsia="Times New Roman" w:hAnsi="Book Antiqua" w:cs="Times New Roman"/>
                <w:sz w:val="24"/>
                <w:szCs w:val="24"/>
              </w:rPr>
              <w:t>N</w:t>
            </w:r>
            <w:r w:rsidRPr="00DC189C">
              <w:rPr>
                <w:rFonts w:ascii="Book Antiqua" w:eastAsia="Times New Roman" w:hAnsi="Book Antiqua" w:cs="Times New Roman"/>
                <w:sz w:val="24"/>
                <w:szCs w:val="24"/>
              </w:rPr>
              <w:t>ancy Bernard, Siri Bliesner, Chris Carlson and Mark Stuart.</w:t>
            </w:r>
          </w:p>
          <w:p w14:paraId="26B27B34"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282D46FE" w14:textId="1C11B7A8"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DC189C">
              <w:rPr>
                <w:rFonts w:ascii="Book Antiqua" w:eastAsia="Times New Roman" w:hAnsi="Book Antiqua" w:cs="Times New Roman"/>
                <w:sz w:val="24"/>
                <w:szCs w:val="24"/>
              </w:rPr>
              <w:t>Excused:  Jackie Pendergrass</w:t>
            </w:r>
          </w:p>
          <w:p w14:paraId="6C095497" w14:textId="77777777" w:rsidR="00DC189C" w:rsidRPr="00DB7C76"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3CFF0849"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DC189C">
              <w:rPr>
                <w:rFonts w:ascii="Book Antiqua" w:eastAsia="Times New Roman" w:hAnsi="Book Antiqua" w:cs="Times New Roman"/>
                <w:sz w:val="24"/>
                <w:szCs w:val="24"/>
              </w:rPr>
              <w:t>Present:   Superintendent Traci Pierce.</w:t>
            </w:r>
          </w:p>
        </w:tc>
        <w:tc>
          <w:tcPr>
            <w:tcW w:w="180" w:type="dxa"/>
            <w:gridSpan w:val="2"/>
          </w:tcPr>
          <w:p w14:paraId="1EEDB3DC" w14:textId="77777777" w:rsidR="00DC189C" w:rsidRPr="00DC189C" w:rsidRDefault="00DC189C" w:rsidP="00DC189C">
            <w:pPr>
              <w:rPr>
                <w:rFonts w:ascii="Book Antiqua" w:eastAsia="Times New Roman" w:hAnsi="Book Antiqua" w:cs="Times New Roman"/>
                <w:sz w:val="24"/>
                <w:szCs w:val="24"/>
              </w:rPr>
            </w:pPr>
          </w:p>
        </w:tc>
        <w:tc>
          <w:tcPr>
            <w:tcW w:w="2880" w:type="dxa"/>
            <w:hideMark/>
          </w:tcPr>
          <w:p w14:paraId="2019C282"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bookmarkStart w:id="0" w:name="OLE_LINK1"/>
            <w:bookmarkStart w:id="1" w:name="OLE_LINK2"/>
            <w:r w:rsidRPr="00DC189C">
              <w:rPr>
                <w:rFonts w:ascii="Book Antiqua" w:eastAsia="Times New Roman" w:hAnsi="Book Antiqua" w:cs="Times New Roman"/>
                <w:sz w:val="24"/>
                <w:szCs w:val="24"/>
                <w:u w:val="single"/>
              </w:rPr>
              <w:t>RO</w:t>
            </w:r>
            <w:bookmarkEnd w:id="0"/>
            <w:bookmarkEnd w:id="1"/>
            <w:r w:rsidRPr="00DC189C">
              <w:rPr>
                <w:rFonts w:ascii="Book Antiqua" w:eastAsia="Times New Roman" w:hAnsi="Book Antiqua" w:cs="Times New Roman"/>
                <w:sz w:val="24"/>
                <w:szCs w:val="24"/>
                <w:u w:val="single"/>
              </w:rPr>
              <w:t>LL CALL</w:t>
            </w:r>
          </w:p>
        </w:tc>
      </w:tr>
      <w:tr w:rsidR="00DC189C" w:rsidRPr="00DC189C" w14:paraId="695F3651" w14:textId="77777777" w:rsidTr="00AA63FE">
        <w:trPr>
          <w:gridAfter w:val="2"/>
          <w:wAfter w:w="450" w:type="dxa"/>
        </w:trPr>
        <w:tc>
          <w:tcPr>
            <w:tcW w:w="7110" w:type="dxa"/>
            <w:gridSpan w:val="2"/>
          </w:tcPr>
          <w:p w14:paraId="37F3DB74"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gridSpan w:val="2"/>
          </w:tcPr>
          <w:p w14:paraId="2136C330" w14:textId="77777777" w:rsidR="00DC189C" w:rsidRPr="00DC189C" w:rsidRDefault="00DC189C" w:rsidP="00DC189C">
            <w:pPr>
              <w:rPr>
                <w:rFonts w:ascii="Book Antiqua" w:eastAsia="Times New Roman" w:hAnsi="Book Antiqua" w:cs="Times New Roman"/>
                <w:sz w:val="16"/>
                <w:szCs w:val="16"/>
              </w:rPr>
            </w:pPr>
          </w:p>
        </w:tc>
        <w:tc>
          <w:tcPr>
            <w:tcW w:w="2880" w:type="dxa"/>
          </w:tcPr>
          <w:p w14:paraId="4CEADE4E"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DC189C" w:rsidRPr="00DC189C" w14:paraId="79D6AD15" w14:textId="77777777" w:rsidTr="00AA63FE">
        <w:trPr>
          <w:gridAfter w:val="2"/>
          <w:wAfter w:w="450" w:type="dxa"/>
        </w:trPr>
        <w:tc>
          <w:tcPr>
            <w:tcW w:w="7110" w:type="dxa"/>
            <w:gridSpan w:val="2"/>
          </w:tcPr>
          <w:p w14:paraId="04B3B56B" w14:textId="7F356A89" w:rsidR="00DC189C" w:rsidRPr="00DC189C" w:rsidRDefault="00DB7C76"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Chris Carlson </w:t>
            </w:r>
            <w:r w:rsidR="00DC189C" w:rsidRPr="00DC189C">
              <w:rPr>
                <w:rFonts w:ascii="Book Antiqua" w:eastAsia="Times New Roman" w:hAnsi="Book Antiqua" w:cs="Times New Roman"/>
                <w:sz w:val="24"/>
                <w:szCs w:val="24"/>
              </w:rPr>
              <w:t>moved to approve the agenda. Seconded by</w:t>
            </w:r>
            <w:r w:rsidR="00DC189C">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Siri Bliesner.</w:t>
            </w:r>
          </w:p>
          <w:p w14:paraId="7D43843D"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2235051C"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DC189C">
              <w:rPr>
                <w:rFonts w:ascii="Book Antiqua" w:eastAsia="Times New Roman" w:hAnsi="Book Antiqua" w:cs="Times New Roman"/>
                <w:sz w:val="24"/>
                <w:szCs w:val="24"/>
              </w:rPr>
              <w:t>Motion carried.</w:t>
            </w:r>
          </w:p>
        </w:tc>
        <w:tc>
          <w:tcPr>
            <w:tcW w:w="180" w:type="dxa"/>
            <w:gridSpan w:val="2"/>
          </w:tcPr>
          <w:p w14:paraId="6711BAD7" w14:textId="77777777" w:rsidR="00DC189C" w:rsidRPr="00DC189C" w:rsidRDefault="00DC189C" w:rsidP="00DC189C">
            <w:pPr>
              <w:rPr>
                <w:rFonts w:ascii="Book Antiqua" w:eastAsia="Times New Roman" w:hAnsi="Book Antiqua" w:cs="Times New Roman"/>
                <w:sz w:val="24"/>
                <w:szCs w:val="24"/>
              </w:rPr>
            </w:pPr>
          </w:p>
        </w:tc>
        <w:tc>
          <w:tcPr>
            <w:tcW w:w="2880" w:type="dxa"/>
            <w:hideMark/>
          </w:tcPr>
          <w:p w14:paraId="2E39C8BC"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DC189C">
              <w:rPr>
                <w:rFonts w:ascii="Book Antiqua" w:eastAsia="Times New Roman" w:hAnsi="Book Antiqua" w:cs="Times New Roman"/>
                <w:sz w:val="24"/>
                <w:szCs w:val="24"/>
              </w:rPr>
              <w:t>APPROVAL OF</w:t>
            </w:r>
            <w:r w:rsidRPr="00DC189C">
              <w:rPr>
                <w:rFonts w:ascii="Book Antiqua" w:eastAsia="Times New Roman" w:hAnsi="Book Antiqua" w:cs="Times New Roman"/>
                <w:sz w:val="24"/>
                <w:szCs w:val="24"/>
                <w:u w:val="single"/>
              </w:rPr>
              <w:t xml:space="preserve"> AGENDA</w:t>
            </w:r>
          </w:p>
        </w:tc>
      </w:tr>
      <w:tr w:rsidR="00DC189C" w:rsidRPr="00DC189C" w14:paraId="39BCC71B" w14:textId="77777777" w:rsidTr="00AA63FE">
        <w:trPr>
          <w:gridAfter w:val="2"/>
          <w:wAfter w:w="450" w:type="dxa"/>
        </w:trPr>
        <w:tc>
          <w:tcPr>
            <w:tcW w:w="7110" w:type="dxa"/>
            <w:gridSpan w:val="2"/>
          </w:tcPr>
          <w:p w14:paraId="3BBB0833"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gridSpan w:val="2"/>
          </w:tcPr>
          <w:p w14:paraId="113652E3" w14:textId="77777777" w:rsidR="00DC189C" w:rsidRPr="00DC189C" w:rsidRDefault="00DC189C" w:rsidP="00DC189C">
            <w:pPr>
              <w:rPr>
                <w:rFonts w:ascii="Book Antiqua" w:eastAsia="Times New Roman" w:hAnsi="Book Antiqua" w:cs="Times New Roman"/>
                <w:sz w:val="16"/>
                <w:szCs w:val="16"/>
              </w:rPr>
            </w:pPr>
          </w:p>
        </w:tc>
        <w:tc>
          <w:tcPr>
            <w:tcW w:w="2880" w:type="dxa"/>
          </w:tcPr>
          <w:p w14:paraId="6C169771"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DC189C" w:rsidRPr="00DC189C" w14:paraId="03D7C8B9" w14:textId="77777777" w:rsidTr="00AA63FE">
        <w:trPr>
          <w:gridAfter w:val="2"/>
          <w:wAfter w:w="450" w:type="dxa"/>
        </w:trPr>
        <w:tc>
          <w:tcPr>
            <w:tcW w:w="7110" w:type="dxa"/>
            <w:gridSpan w:val="2"/>
          </w:tcPr>
          <w:p w14:paraId="1A2F36CB" w14:textId="6AC58A42" w:rsidR="00DC189C" w:rsidRPr="00DC189C" w:rsidRDefault="00DB7C76"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Siri Bliesner </w:t>
            </w:r>
            <w:r w:rsidR="00DC189C" w:rsidRPr="00DC189C">
              <w:rPr>
                <w:rFonts w:ascii="Book Antiqua" w:eastAsia="Times New Roman" w:hAnsi="Book Antiqua" w:cs="Times New Roman"/>
                <w:sz w:val="24"/>
                <w:szCs w:val="24"/>
              </w:rPr>
              <w:t>moved to approve the consent agenda. Seconded by</w:t>
            </w:r>
            <w:r>
              <w:rPr>
                <w:rFonts w:ascii="Book Antiqua" w:eastAsia="Times New Roman" w:hAnsi="Book Antiqua" w:cs="Times New Roman"/>
                <w:sz w:val="24"/>
                <w:szCs w:val="24"/>
              </w:rPr>
              <w:t xml:space="preserve"> Chris Carlson</w:t>
            </w:r>
            <w:r w:rsidR="00DC189C" w:rsidRPr="00DC189C">
              <w:rPr>
                <w:rFonts w:ascii="Book Antiqua" w:eastAsia="Times New Roman" w:hAnsi="Book Antiqua" w:cs="Times New Roman"/>
                <w:sz w:val="24"/>
                <w:szCs w:val="24"/>
              </w:rPr>
              <w:t>.</w:t>
            </w:r>
          </w:p>
          <w:p w14:paraId="2055D760"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1834383F" w14:textId="13F18533"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DC189C">
              <w:rPr>
                <w:rFonts w:ascii="Book Antiqua" w:eastAsia="Times New Roman" w:hAnsi="Book Antiqua" w:cs="Times New Roman"/>
                <w:sz w:val="24"/>
                <w:szCs w:val="24"/>
              </w:rPr>
              <w:t xml:space="preserve">Nancy Bernard, yes; Siri Bliesner, yes; </w:t>
            </w:r>
            <w:r>
              <w:rPr>
                <w:rFonts w:ascii="Book Antiqua" w:eastAsia="Times New Roman" w:hAnsi="Book Antiqua" w:cs="Times New Roman"/>
                <w:sz w:val="24"/>
                <w:szCs w:val="24"/>
              </w:rPr>
              <w:t xml:space="preserve">Chris Carlson, yes, </w:t>
            </w:r>
            <w:r w:rsidRPr="00DC189C">
              <w:rPr>
                <w:rFonts w:ascii="Book Antiqua" w:eastAsia="Times New Roman" w:hAnsi="Book Antiqua" w:cs="Times New Roman"/>
                <w:sz w:val="24"/>
                <w:szCs w:val="24"/>
              </w:rPr>
              <w:t xml:space="preserve">and Mark Stuart, yes. </w:t>
            </w:r>
          </w:p>
          <w:p w14:paraId="265E8F79"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14B2CC7B"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DC189C">
              <w:rPr>
                <w:rFonts w:ascii="Book Antiqua" w:eastAsia="Times New Roman" w:hAnsi="Book Antiqua" w:cs="Times New Roman"/>
                <w:sz w:val="24"/>
                <w:szCs w:val="24"/>
              </w:rPr>
              <w:t>Motion carried.</w:t>
            </w:r>
          </w:p>
        </w:tc>
        <w:tc>
          <w:tcPr>
            <w:tcW w:w="180" w:type="dxa"/>
            <w:gridSpan w:val="2"/>
          </w:tcPr>
          <w:p w14:paraId="2A5B5504" w14:textId="77777777" w:rsidR="00DC189C" w:rsidRPr="00DC189C" w:rsidRDefault="00DC189C" w:rsidP="00DC189C">
            <w:pPr>
              <w:rPr>
                <w:rFonts w:ascii="Book Antiqua" w:eastAsia="Times New Roman" w:hAnsi="Book Antiqua" w:cs="Times New Roman"/>
                <w:sz w:val="24"/>
                <w:szCs w:val="24"/>
              </w:rPr>
            </w:pPr>
          </w:p>
        </w:tc>
        <w:tc>
          <w:tcPr>
            <w:tcW w:w="2880" w:type="dxa"/>
            <w:hideMark/>
          </w:tcPr>
          <w:p w14:paraId="0CD93520"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DC189C">
              <w:rPr>
                <w:rFonts w:ascii="Book Antiqua" w:eastAsia="Times New Roman" w:hAnsi="Book Antiqua" w:cs="Times New Roman"/>
                <w:sz w:val="24"/>
                <w:szCs w:val="24"/>
                <w:u w:val="single"/>
              </w:rPr>
              <w:t>CONSENT AGENDA</w:t>
            </w:r>
          </w:p>
        </w:tc>
      </w:tr>
      <w:tr w:rsidR="00DC189C" w:rsidRPr="00DC189C" w14:paraId="0C43595D" w14:textId="77777777" w:rsidTr="00AA63FE">
        <w:trPr>
          <w:gridAfter w:val="2"/>
          <w:wAfter w:w="450" w:type="dxa"/>
        </w:trPr>
        <w:tc>
          <w:tcPr>
            <w:tcW w:w="7110" w:type="dxa"/>
            <w:gridSpan w:val="2"/>
          </w:tcPr>
          <w:p w14:paraId="083C0840"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gridSpan w:val="2"/>
          </w:tcPr>
          <w:p w14:paraId="021524B8" w14:textId="77777777" w:rsidR="00DC189C" w:rsidRPr="00DC189C" w:rsidRDefault="00DC189C" w:rsidP="00DC189C">
            <w:pPr>
              <w:rPr>
                <w:rFonts w:ascii="Book Antiqua" w:eastAsia="Times New Roman" w:hAnsi="Book Antiqua" w:cs="Times New Roman"/>
                <w:sz w:val="16"/>
                <w:szCs w:val="16"/>
              </w:rPr>
            </w:pPr>
          </w:p>
        </w:tc>
        <w:tc>
          <w:tcPr>
            <w:tcW w:w="2880" w:type="dxa"/>
          </w:tcPr>
          <w:p w14:paraId="002E536E"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DC189C" w:rsidRPr="00DC189C" w14:paraId="34140B43" w14:textId="77777777" w:rsidTr="00AA63FE">
        <w:trPr>
          <w:gridAfter w:val="2"/>
          <w:wAfter w:w="450" w:type="dxa"/>
        </w:trPr>
        <w:tc>
          <w:tcPr>
            <w:tcW w:w="7110" w:type="dxa"/>
            <w:gridSpan w:val="2"/>
            <w:hideMark/>
          </w:tcPr>
          <w:p w14:paraId="0EC80A51" w14:textId="0EA85EC0"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DC189C">
              <w:rPr>
                <w:rFonts w:ascii="Book Antiqua" w:eastAsia="Times New Roman" w:hAnsi="Book Antiqua" w:cs="Times New Roman"/>
                <w:sz w:val="24"/>
                <w:szCs w:val="24"/>
              </w:rPr>
              <w:t xml:space="preserve">Approval of November </w:t>
            </w:r>
            <w:r>
              <w:rPr>
                <w:rFonts w:ascii="Book Antiqua" w:eastAsia="Times New Roman" w:hAnsi="Book Antiqua" w:cs="Times New Roman"/>
                <w:sz w:val="24"/>
                <w:szCs w:val="24"/>
              </w:rPr>
              <w:t>9</w:t>
            </w:r>
            <w:r w:rsidRPr="00DC189C">
              <w:rPr>
                <w:rFonts w:ascii="Book Antiqua" w:eastAsia="Times New Roman" w:hAnsi="Book Antiqua" w:cs="Times New Roman"/>
                <w:sz w:val="24"/>
                <w:szCs w:val="24"/>
              </w:rPr>
              <w:t xml:space="preserve"> study session and </w:t>
            </w:r>
            <w:r>
              <w:rPr>
                <w:rFonts w:ascii="Book Antiqua" w:eastAsia="Times New Roman" w:hAnsi="Book Antiqua" w:cs="Times New Roman"/>
                <w:sz w:val="24"/>
                <w:szCs w:val="24"/>
              </w:rPr>
              <w:t>b</w:t>
            </w:r>
            <w:r w:rsidRPr="00DC189C">
              <w:rPr>
                <w:rFonts w:ascii="Book Antiqua" w:eastAsia="Times New Roman" w:hAnsi="Book Antiqua" w:cs="Times New Roman"/>
                <w:sz w:val="24"/>
                <w:szCs w:val="24"/>
              </w:rPr>
              <w:t>oard meeting minutes.</w:t>
            </w:r>
          </w:p>
        </w:tc>
        <w:tc>
          <w:tcPr>
            <w:tcW w:w="180" w:type="dxa"/>
            <w:gridSpan w:val="2"/>
          </w:tcPr>
          <w:p w14:paraId="2B407E3B" w14:textId="77777777" w:rsidR="00DC189C" w:rsidRPr="00DC189C" w:rsidRDefault="00DC189C" w:rsidP="00DC189C">
            <w:pPr>
              <w:rPr>
                <w:rFonts w:ascii="Book Antiqua" w:eastAsia="Times New Roman" w:hAnsi="Book Antiqua" w:cs="Times New Roman"/>
                <w:sz w:val="24"/>
                <w:szCs w:val="24"/>
              </w:rPr>
            </w:pPr>
          </w:p>
        </w:tc>
        <w:tc>
          <w:tcPr>
            <w:tcW w:w="2880" w:type="dxa"/>
            <w:hideMark/>
          </w:tcPr>
          <w:p w14:paraId="64377A61"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DC189C">
              <w:rPr>
                <w:rFonts w:ascii="Book Antiqua" w:eastAsia="Times New Roman" w:hAnsi="Book Antiqua" w:cs="Times New Roman"/>
                <w:sz w:val="24"/>
                <w:szCs w:val="24"/>
              </w:rPr>
              <w:t>APPROVAL OF</w:t>
            </w:r>
          </w:p>
          <w:p w14:paraId="3F5ED4BC"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DC189C">
              <w:rPr>
                <w:rFonts w:ascii="Book Antiqua" w:eastAsia="Times New Roman" w:hAnsi="Book Antiqua" w:cs="Times New Roman"/>
                <w:sz w:val="24"/>
                <w:szCs w:val="24"/>
                <w:u w:val="single"/>
              </w:rPr>
              <w:t>MINUTES</w:t>
            </w:r>
          </w:p>
        </w:tc>
      </w:tr>
      <w:tr w:rsidR="00DC189C" w:rsidRPr="00DC189C" w14:paraId="36115698" w14:textId="77777777" w:rsidTr="00AA63FE">
        <w:trPr>
          <w:gridAfter w:val="2"/>
          <w:wAfter w:w="450" w:type="dxa"/>
        </w:trPr>
        <w:tc>
          <w:tcPr>
            <w:tcW w:w="7110" w:type="dxa"/>
            <w:gridSpan w:val="2"/>
          </w:tcPr>
          <w:p w14:paraId="0000D073"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gridSpan w:val="2"/>
          </w:tcPr>
          <w:p w14:paraId="3A498DB7" w14:textId="77777777" w:rsidR="00DC189C" w:rsidRPr="00DC189C" w:rsidRDefault="00DC189C" w:rsidP="00DC189C">
            <w:pPr>
              <w:rPr>
                <w:rFonts w:ascii="Book Antiqua" w:eastAsia="Times New Roman" w:hAnsi="Book Antiqua" w:cs="Times New Roman"/>
                <w:sz w:val="16"/>
                <w:szCs w:val="16"/>
              </w:rPr>
            </w:pPr>
          </w:p>
        </w:tc>
        <w:tc>
          <w:tcPr>
            <w:tcW w:w="2880" w:type="dxa"/>
          </w:tcPr>
          <w:p w14:paraId="32CE7954"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DC189C" w:rsidRPr="00DC189C" w14:paraId="0B69EF4D" w14:textId="77777777" w:rsidTr="00AA63FE">
        <w:trPr>
          <w:gridAfter w:val="2"/>
          <w:wAfter w:w="450" w:type="dxa"/>
          <w:trHeight w:val="675"/>
        </w:trPr>
        <w:tc>
          <w:tcPr>
            <w:tcW w:w="7110" w:type="dxa"/>
            <w:gridSpan w:val="2"/>
            <w:hideMark/>
          </w:tcPr>
          <w:p w14:paraId="5233DF35" w14:textId="64FE6D94"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DC189C">
              <w:rPr>
                <w:rFonts w:ascii="Book Antiqua" w:eastAsia="Times New Roman" w:hAnsi="Book Antiqua" w:cs="Times New Roman"/>
                <w:sz w:val="24"/>
                <w:szCs w:val="24"/>
              </w:rPr>
              <w:t xml:space="preserve">Approval of November </w:t>
            </w:r>
            <w:r>
              <w:rPr>
                <w:rFonts w:ascii="Book Antiqua" w:eastAsia="Times New Roman" w:hAnsi="Book Antiqua" w:cs="Times New Roman"/>
                <w:sz w:val="24"/>
                <w:szCs w:val="24"/>
              </w:rPr>
              <w:t>23, 2015</w:t>
            </w:r>
            <w:r w:rsidRPr="00DC189C">
              <w:rPr>
                <w:rFonts w:ascii="Book Antiqua" w:eastAsia="Times New Roman" w:hAnsi="Book Antiqua" w:cs="Times New Roman"/>
                <w:sz w:val="24"/>
                <w:szCs w:val="24"/>
              </w:rPr>
              <w:t xml:space="preserve"> Human Resources Report.</w:t>
            </w:r>
          </w:p>
        </w:tc>
        <w:tc>
          <w:tcPr>
            <w:tcW w:w="180" w:type="dxa"/>
            <w:gridSpan w:val="2"/>
          </w:tcPr>
          <w:p w14:paraId="2B06D3DD" w14:textId="77777777" w:rsidR="00DC189C" w:rsidRPr="00DC189C" w:rsidRDefault="00DC189C" w:rsidP="00DC189C">
            <w:pPr>
              <w:rPr>
                <w:rFonts w:ascii="Book Antiqua" w:eastAsia="Times New Roman" w:hAnsi="Book Antiqua" w:cs="Times New Roman"/>
                <w:sz w:val="24"/>
                <w:szCs w:val="24"/>
              </w:rPr>
            </w:pPr>
          </w:p>
        </w:tc>
        <w:tc>
          <w:tcPr>
            <w:tcW w:w="2880" w:type="dxa"/>
            <w:hideMark/>
          </w:tcPr>
          <w:p w14:paraId="3FFA966F"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DC189C">
              <w:rPr>
                <w:rFonts w:ascii="Book Antiqua" w:eastAsia="Times New Roman" w:hAnsi="Book Antiqua" w:cs="Times New Roman"/>
                <w:sz w:val="24"/>
                <w:szCs w:val="24"/>
              </w:rPr>
              <w:t xml:space="preserve">APPROVAL OF HUMAN RESOURCES </w:t>
            </w:r>
            <w:r w:rsidRPr="00DC189C">
              <w:rPr>
                <w:rFonts w:ascii="Book Antiqua" w:eastAsia="Times New Roman" w:hAnsi="Book Antiqua" w:cs="Times New Roman"/>
                <w:sz w:val="24"/>
                <w:szCs w:val="24"/>
                <w:u w:val="single"/>
              </w:rPr>
              <w:t>REPORT</w:t>
            </w:r>
          </w:p>
        </w:tc>
      </w:tr>
      <w:tr w:rsidR="00DC189C" w:rsidRPr="00DC189C" w14:paraId="1EA6747C" w14:textId="77777777" w:rsidTr="00AA63FE">
        <w:trPr>
          <w:gridAfter w:val="2"/>
          <w:wAfter w:w="450" w:type="dxa"/>
        </w:trPr>
        <w:tc>
          <w:tcPr>
            <w:tcW w:w="7110" w:type="dxa"/>
            <w:gridSpan w:val="2"/>
          </w:tcPr>
          <w:p w14:paraId="7A0E21AE"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gridSpan w:val="2"/>
          </w:tcPr>
          <w:p w14:paraId="0B2EFFB5" w14:textId="77777777" w:rsidR="00DC189C" w:rsidRPr="00DC189C" w:rsidRDefault="00DC189C" w:rsidP="00DC189C">
            <w:pPr>
              <w:rPr>
                <w:rFonts w:ascii="Book Antiqua" w:eastAsia="Times New Roman" w:hAnsi="Book Antiqua" w:cs="Times New Roman"/>
                <w:sz w:val="16"/>
                <w:szCs w:val="16"/>
              </w:rPr>
            </w:pPr>
          </w:p>
        </w:tc>
        <w:tc>
          <w:tcPr>
            <w:tcW w:w="2880" w:type="dxa"/>
          </w:tcPr>
          <w:p w14:paraId="25148105"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DC189C" w:rsidRPr="00DC189C" w14:paraId="00B9B8FB" w14:textId="77777777" w:rsidTr="00AA63FE">
        <w:trPr>
          <w:gridAfter w:val="2"/>
          <w:wAfter w:w="450" w:type="dxa"/>
          <w:trHeight w:val="675"/>
        </w:trPr>
        <w:tc>
          <w:tcPr>
            <w:tcW w:w="7110" w:type="dxa"/>
            <w:gridSpan w:val="2"/>
            <w:hideMark/>
          </w:tcPr>
          <w:p w14:paraId="72CF8073"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Calibri" w:hAnsi="Book Antiqua" w:cs="Times New Roman"/>
                <w:sz w:val="24"/>
                <w:szCs w:val="24"/>
              </w:rPr>
            </w:pPr>
            <w:r w:rsidRPr="00DC189C">
              <w:rPr>
                <w:rFonts w:ascii="Book Antiqua" w:eastAsia="Calibri" w:hAnsi="Book Antiqua" w:cs="Times New Roman"/>
                <w:sz w:val="24"/>
                <w:szCs w:val="24"/>
              </w:rPr>
              <w:t>Approval of the following instructional materials for use in the Lake Washington schools –</w:t>
            </w:r>
          </w:p>
          <w:p w14:paraId="1D7FBFF4"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Calibri" w:hAnsi="Book Antiqua" w:cs="Times New Roman"/>
                <w:sz w:val="16"/>
                <w:szCs w:val="16"/>
              </w:rPr>
            </w:pPr>
          </w:p>
          <w:p w14:paraId="1B4FEE52" w14:textId="77777777" w:rsidR="00AA63FE" w:rsidRPr="00AA63FE" w:rsidRDefault="00AA63FE" w:rsidP="00AA63FE">
            <w:pPr>
              <w:tabs>
                <w:tab w:val="left" w:pos="1800"/>
              </w:tabs>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Title:</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Whitebox Learning</w:t>
            </w:r>
          </w:p>
          <w:p w14:paraId="647682D9" w14:textId="77777777" w:rsidR="00AA63FE" w:rsidRPr="00AA63FE" w:rsidRDefault="00AA63FE" w:rsidP="00AA63FE">
            <w:pPr>
              <w:tabs>
                <w:tab w:val="left" w:pos="1800"/>
              </w:tabs>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Author:</w:t>
            </w:r>
            <w:r w:rsidRPr="00AA63FE">
              <w:rPr>
                <w:rFonts w:ascii="Book Antiqua" w:eastAsia="Times New Roman" w:hAnsi="Book Antiqua" w:cs="Times New Roman"/>
                <w:b/>
                <w:sz w:val="20"/>
                <w:szCs w:val="20"/>
              </w:rPr>
              <w:tab/>
            </w:r>
          </w:p>
          <w:p w14:paraId="3186AE7A" w14:textId="77777777" w:rsidR="00AA63FE" w:rsidRPr="00AA63FE" w:rsidRDefault="00AA63FE" w:rsidP="00AA63FE">
            <w:pPr>
              <w:tabs>
                <w:tab w:val="left" w:pos="1800"/>
              </w:tabs>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 xml:space="preserve">Publisher: </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Whitebox</w:t>
            </w:r>
          </w:p>
          <w:p w14:paraId="16E04A86" w14:textId="77777777" w:rsidR="00AA63FE" w:rsidRPr="00AA63FE" w:rsidRDefault="00AA63FE" w:rsidP="00AA63FE">
            <w:pPr>
              <w:tabs>
                <w:tab w:val="left" w:pos="1800"/>
              </w:tabs>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 xml:space="preserve">Copyright: </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2015</w:t>
            </w:r>
          </w:p>
          <w:p w14:paraId="3597C61B" w14:textId="77777777" w:rsidR="00AA63FE" w:rsidRPr="00AA63FE" w:rsidRDefault="00AA63FE" w:rsidP="00AA63FE">
            <w:pPr>
              <w:tabs>
                <w:tab w:val="left" w:pos="1800"/>
              </w:tabs>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 xml:space="preserve">No. of Copies: </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1</w:t>
            </w:r>
          </w:p>
          <w:p w14:paraId="1A97C1F8" w14:textId="12114199" w:rsidR="00AA63FE" w:rsidRPr="00AA63FE" w:rsidRDefault="00AA63FE" w:rsidP="00AA63FE">
            <w:pPr>
              <w:tabs>
                <w:tab w:val="left" w:pos="1800"/>
              </w:tabs>
              <w:ind w:left="2160" w:hanging="2160"/>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 xml:space="preserve">Price: </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Price has a large range based on number of licenses, projects</w:t>
            </w:r>
            <w:r>
              <w:rPr>
                <w:rFonts w:ascii="Book Antiqua" w:eastAsia="Times New Roman" w:hAnsi="Book Antiqua" w:cs="Times New Roman"/>
                <w:b/>
                <w:sz w:val="20"/>
                <w:szCs w:val="20"/>
              </w:rPr>
              <w:t xml:space="preserve">/ </w:t>
            </w:r>
            <w:r w:rsidRPr="00AA63FE">
              <w:rPr>
                <w:rFonts w:ascii="Book Antiqua" w:eastAsia="Times New Roman" w:hAnsi="Book Antiqua" w:cs="Times New Roman"/>
                <w:b/>
                <w:sz w:val="20"/>
                <w:szCs w:val="20"/>
              </w:rPr>
              <w:t xml:space="preserve">years purchased. </w:t>
            </w:r>
            <w:r>
              <w:rPr>
                <w:rFonts w:ascii="Book Antiqua" w:eastAsia="Times New Roman" w:hAnsi="Book Antiqua" w:cs="Times New Roman"/>
                <w:b/>
                <w:sz w:val="20"/>
                <w:szCs w:val="20"/>
              </w:rPr>
              <w:t>C</w:t>
            </w:r>
            <w:r w:rsidRPr="00AA63FE">
              <w:rPr>
                <w:rFonts w:ascii="Book Antiqua" w:eastAsia="Times New Roman" w:hAnsi="Book Antiqua" w:cs="Times New Roman"/>
                <w:b/>
                <w:sz w:val="20"/>
                <w:szCs w:val="20"/>
              </w:rPr>
              <w:t>overed by CTE</w:t>
            </w:r>
            <w:r>
              <w:rPr>
                <w:rFonts w:ascii="Book Antiqua" w:eastAsia="Times New Roman" w:hAnsi="Book Antiqua" w:cs="Times New Roman"/>
                <w:b/>
                <w:sz w:val="20"/>
                <w:szCs w:val="20"/>
              </w:rPr>
              <w:t>.</w:t>
            </w:r>
          </w:p>
          <w:p w14:paraId="4AF8F77F" w14:textId="77777777" w:rsidR="00AA63FE" w:rsidRPr="00AA63FE" w:rsidRDefault="00AA63FE" w:rsidP="00AA63FE">
            <w:pPr>
              <w:tabs>
                <w:tab w:val="left" w:pos="1800"/>
              </w:tabs>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School Requesting:</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Finn Hill Middle School/CTE</w:t>
            </w:r>
          </w:p>
          <w:p w14:paraId="4C3BAA03" w14:textId="77777777" w:rsidR="00AA63FE" w:rsidRPr="00AA63FE" w:rsidRDefault="00AA63FE" w:rsidP="00AA63FE">
            <w:pPr>
              <w:tabs>
                <w:tab w:val="left" w:pos="1800"/>
              </w:tabs>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Classification:</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Grades 7-8</w:t>
            </w:r>
          </w:p>
          <w:p w14:paraId="27F61DFE" w14:textId="77777777" w:rsidR="00AA63FE" w:rsidRPr="00AA63FE" w:rsidRDefault="00AA63FE" w:rsidP="00AA63FE">
            <w:pPr>
              <w:tabs>
                <w:tab w:val="left" w:pos="1800"/>
              </w:tabs>
              <w:rPr>
                <w:rFonts w:ascii="Book Antiqua" w:eastAsia="Times New Roman" w:hAnsi="Book Antiqua" w:cs="Times New Roman"/>
                <w:b/>
                <w:sz w:val="20"/>
                <w:szCs w:val="20"/>
              </w:rPr>
            </w:pPr>
          </w:p>
          <w:p w14:paraId="27E95824" w14:textId="77777777" w:rsidR="00AA63FE" w:rsidRPr="00AA63FE" w:rsidRDefault="00AA63FE" w:rsidP="00AA63FE">
            <w:pPr>
              <w:tabs>
                <w:tab w:val="left" w:pos="1800"/>
              </w:tabs>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Title:</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Mini-Qs in American History, Volume 1</w:t>
            </w:r>
          </w:p>
          <w:p w14:paraId="3DE71FC4" w14:textId="77777777" w:rsidR="00AA63FE" w:rsidRPr="00AA63FE" w:rsidRDefault="00AA63FE" w:rsidP="00AA63FE">
            <w:pPr>
              <w:tabs>
                <w:tab w:val="left" w:pos="1800"/>
              </w:tabs>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Author:</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Charles Brady &amp; Phil Roden</w:t>
            </w:r>
          </w:p>
          <w:p w14:paraId="66BA6F01" w14:textId="77777777" w:rsidR="00AA63FE" w:rsidRPr="00AA63FE" w:rsidRDefault="00AA63FE" w:rsidP="00AA63FE">
            <w:pPr>
              <w:tabs>
                <w:tab w:val="left" w:pos="1800"/>
              </w:tabs>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 xml:space="preserve">Publisher: </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The DBQ Project</w:t>
            </w:r>
          </w:p>
          <w:p w14:paraId="19415A2C" w14:textId="77777777" w:rsidR="00AA63FE" w:rsidRPr="00AA63FE" w:rsidRDefault="00AA63FE" w:rsidP="00AA63FE">
            <w:pPr>
              <w:tabs>
                <w:tab w:val="left" w:pos="1800"/>
              </w:tabs>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 xml:space="preserve">Copyright: </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2009</w:t>
            </w:r>
          </w:p>
          <w:p w14:paraId="7B2D1788" w14:textId="77777777" w:rsidR="00AA63FE" w:rsidRPr="00AA63FE" w:rsidRDefault="00AA63FE" w:rsidP="00AA63FE">
            <w:pPr>
              <w:tabs>
                <w:tab w:val="left" w:pos="1800"/>
              </w:tabs>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 xml:space="preserve">No. of Copies: </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1</w:t>
            </w:r>
          </w:p>
          <w:p w14:paraId="0BECBC8A" w14:textId="77777777" w:rsidR="00AA63FE" w:rsidRPr="00AA63FE" w:rsidRDefault="00AA63FE" w:rsidP="00AA63FE">
            <w:pPr>
              <w:tabs>
                <w:tab w:val="left" w:pos="1800"/>
              </w:tabs>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 xml:space="preserve">Price: </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$372.13</w:t>
            </w:r>
          </w:p>
          <w:p w14:paraId="14099EA0" w14:textId="77777777" w:rsidR="00AA63FE" w:rsidRPr="00AA63FE" w:rsidRDefault="00AA63FE" w:rsidP="00AA63FE">
            <w:pPr>
              <w:tabs>
                <w:tab w:val="left" w:pos="1800"/>
              </w:tabs>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School Requesting:</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Inglewood Middle School</w:t>
            </w:r>
          </w:p>
          <w:p w14:paraId="50172535" w14:textId="77777777" w:rsidR="00AA63FE" w:rsidRPr="00AA63FE" w:rsidRDefault="00AA63FE" w:rsidP="00AA63FE">
            <w:pPr>
              <w:tabs>
                <w:tab w:val="left" w:pos="1800"/>
              </w:tabs>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Classification:</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Grade 7</w:t>
            </w:r>
          </w:p>
          <w:p w14:paraId="1DF4D719" w14:textId="77777777" w:rsidR="00AA63FE" w:rsidRPr="00AA63FE" w:rsidRDefault="00AA63FE" w:rsidP="00AA63FE">
            <w:pPr>
              <w:ind w:left="2160" w:hanging="2160"/>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lastRenderedPageBreak/>
              <w:t>Title:</w:t>
            </w:r>
            <w:r w:rsidRPr="00AA63FE">
              <w:rPr>
                <w:rFonts w:ascii="Book Antiqua" w:eastAsia="Times New Roman" w:hAnsi="Book Antiqua" w:cs="Times New Roman"/>
                <w:b/>
                <w:sz w:val="20"/>
                <w:szCs w:val="20"/>
              </w:rPr>
              <w:tab/>
              <w:t>Diary of a Social Detective: Real life tales of mystery, intrigue and interpersonal adventure</w:t>
            </w:r>
          </w:p>
          <w:p w14:paraId="54EC8D42" w14:textId="77777777" w:rsidR="00AA63FE" w:rsidRPr="00AA63FE" w:rsidRDefault="00AA63FE" w:rsidP="00AA63FE">
            <w:pPr>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Author:</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Jeffery E. Jessum, PH.D</w:t>
            </w:r>
          </w:p>
          <w:p w14:paraId="11F3F924" w14:textId="77777777" w:rsidR="00AA63FE" w:rsidRPr="00AA63FE" w:rsidRDefault="00AA63FE" w:rsidP="00AA63FE">
            <w:pPr>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Publisher:</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AAPC</w:t>
            </w:r>
          </w:p>
          <w:p w14:paraId="57A99D96" w14:textId="77777777" w:rsidR="00AA63FE" w:rsidRPr="00AA63FE" w:rsidRDefault="00AA63FE" w:rsidP="00AA63FE">
            <w:pPr>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Copyright:</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2011</w:t>
            </w:r>
          </w:p>
          <w:p w14:paraId="210F7696" w14:textId="77777777" w:rsidR="00AA63FE" w:rsidRPr="00AA63FE" w:rsidRDefault="00AA63FE" w:rsidP="00AA63FE">
            <w:pPr>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No. of Copies:</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10</w:t>
            </w:r>
          </w:p>
          <w:p w14:paraId="69450BF7" w14:textId="77777777" w:rsidR="00AA63FE" w:rsidRPr="00AA63FE" w:rsidRDefault="00AA63FE" w:rsidP="00AA63FE">
            <w:pPr>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Price:</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$18.10</w:t>
            </w:r>
          </w:p>
          <w:p w14:paraId="18E8FAC5" w14:textId="77777777" w:rsidR="00AA63FE" w:rsidRPr="00AA63FE" w:rsidRDefault="00AA63FE" w:rsidP="00AA63FE">
            <w:pPr>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School Requesting:</w:t>
            </w:r>
            <w:r w:rsidRPr="00AA63FE">
              <w:rPr>
                <w:rFonts w:ascii="Book Antiqua" w:eastAsia="Times New Roman" w:hAnsi="Book Antiqua" w:cs="Times New Roman"/>
                <w:b/>
                <w:sz w:val="20"/>
                <w:szCs w:val="20"/>
              </w:rPr>
              <w:tab/>
              <w:t>Evergreen Middle School</w:t>
            </w:r>
          </w:p>
          <w:p w14:paraId="3CE90A98" w14:textId="77777777" w:rsidR="00AA63FE" w:rsidRPr="00AA63FE" w:rsidRDefault="00AA63FE" w:rsidP="00AA63FE">
            <w:pPr>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Classification:</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Grade 6</w:t>
            </w:r>
          </w:p>
          <w:p w14:paraId="53483771" w14:textId="77777777" w:rsidR="00AA63FE" w:rsidRPr="00AA63FE" w:rsidRDefault="00AA63FE" w:rsidP="00AA63FE">
            <w:pPr>
              <w:rPr>
                <w:rFonts w:ascii="Book Antiqua" w:eastAsia="Times New Roman" w:hAnsi="Book Antiqua" w:cs="Times New Roman"/>
                <w:b/>
                <w:sz w:val="20"/>
                <w:szCs w:val="20"/>
              </w:rPr>
            </w:pPr>
          </w:p>
          <w:p w14:paraId="1483DC2B" w14:textId="77777777" w:rsidR="00AA63FE" w:rsidRPr="00AA63FE" w:rsidRDefault="00AA63FE" w:rsidP="00AA63FE">
            <w:pPr>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Title:</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Grouper Moon</w:t>
            </w:r>
          </w:p>
          <w:p w14:paraId="21A2299A" w14:textId="77777777" w:rsidR="00AA63FE" w:rsidRPr="00AA63FE" w:rsidRDefault="00AA63FE" w:rsidP="00AA63FE">
            <w:pPr>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Author:</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Cynthia Shaw</w:t>
            </w:r>
          </w:p>
          <w:p w14:paraId="6522B376" w14:textId="77777777" w:rsidR="00AA63FE" w:rsidRPr="00AA63FE" w:rsidRDefault="00AA63FE" w:rsidP="00AA63FE">
            <w:pPr>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Publisher:</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Aurelia Press</w:t>
            </w:r>
          </w:p>
          <w:p w14:paraId="7F4BB0BF" w14:textId="77777777" w:rsidR="00AA63FE" w:rsidRPr="00AA63FE" w:rsidRDefault="00AA63FE" w:rsidP="00AA63FE">
            <w:pPr>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Copyright:</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1999</w:t>
            </w:r>
          </w:p>
          <w:p w14:paraId="15C88B65" w14:textId="77777777" w:rsidR="00AA63FE" w:rsidRPr="00AA63FE" w:rsidRDefault="00AA63FE" w:rsidP="00AA63FE">
            <w:pPr>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No. of Copies:</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35</w:t>
            </w:r>
          </w:p>
          <w:p w14:paraId="49986CD8" w14:textId="77777777" w:rsidR="00AA63FE" w:rsidRPr="00AA63FE" w:rsidRDefault="00AA63FE" w:rsidP="00AA63FE">
            <w:pPr>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Price:</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$9.95</w:t>
            </w:r>
          </w:p>
          <w:p w14:paraId="77947B6C" w14:textId="77777777" w:rsidR="00AA63FE" w:rsidRPr="00AA63FE" w:rsidRDefault="00AA63FE" w:rsidP="00AA63FE">
            <w:pPr>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School Requesting:</w:t>
            </w:r>
            <w:r w:rsidRPr="00AA63FE">
              <w:rPr>
                <w:rFonts w:ascii="Book Antiqua" w:eastAsia="Times New Roman" w:hAnsi="Book Antiqua" w:cs="Times New Roman"/>
                <w:b/>
                <w:sz w:val="20"/>
                <w:szCs w:val="20"/>
              </w:rPr>
              <w:tab/>
              <w:t xml:space="preserve">Renaissance </w:t>
            </w:r>
          </w:p>
          <w:p w14:paraId="164FE017" w14:textId="77777777" w:rsidR="00AA63FE" w:rsidRPr="00AA63FE" w:rsidRDefault="00AA63FE" w:rsidP="00AA63FE">
            <w:pPr>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Classification:</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Grade 6</w:t>
            </w:r>
          </w:p>
          <w:p w14:paraId="7162DC46" w14:textId="77777777" w:rsidR="00AA63FE" w:rsidRPr="00AA63FE" w:rsidRDefault="00AA63FE" w:rsidP="00AA63FE">
            <w:pPr>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br w:type="page"/>
            </w:r>
          </w:p>
          <w:p w14:paraId="641749C4" w14:textId="77777777" w:rsidR="00AA63FE" w:rsidRDefault="00AA63FE" w:rsidP="00AA63FE">
            <w:pPr>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Title:</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The Ramayana: A Shortened Modern Prose Version</w:t>
            </w:r>
          </w:p>
          <w:p w14:paraId="78A96223" w14:textId="18507CD9" w:rsidR="00AA63FE" w:rsidRPr="00AA63FE" w:rsidRDefault="00AA63FE" w:rsidP="00AA63FE">
            <w:pPr>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 xml:space="preserve"> </w:t>
            </w:r>
            <w:r>
              <w:rPr>
                <w:rFonts w:ascii="Book Antiqua" w:eastAsia="Times New Roman" w:hAnsi="Book Antiqua" w:cs="Times New Roman"/>
                <w:b/>
                <w:sz w:val="20"/>
                <w:szCs w:val="20"/>
              </w:rPr>
              <w:tab/>
            </w:r>
            <w:r>
              <w:rPr>
                <w:rFonts w:ascii="Book Antiqua" w:eastAsia="Times New Roman" w:hAnsi="Book Antiqua" w:cs="Times New Roman"/>
                <w:b/>
                <w:sz w:val="20"/>
                <w:szCs w:val="20"/>
              </w:rPr>
              <w:tab/>
            </w:r>
            <w:r>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of the Indian Epic Author:</w:t>
            </w:r>
            <w:r>
              <w:rPr>
                <w:rFonts w:ascii="Book Antiqua" w:eastAsia="Times New Roman" w:hAnsi="Book Antiqua" w:cs="Times New Roman"/>
                <w:b/>
                <w:sz w:val="20"/>
                <w:szCs w:val="20"/>
              </w:rPr>
              <w:t xml:space="preserve">  </w:t>
            </w:r>
            <w:r w:rsidRPr="00AA63FE">
              <w:rPr>
                <w:rFonts w:ascii="Book Antiqua" w:eastAsia="Times New Roman" w:hAnsi="Book Antiqua" w:cs="Times New Roman"/>
                <w:b/>
                <w:sz w:val="20"/>
                <w:szCs w:val="20"/>
              </w:rPr>
              <w:t>R.K. Narayan</w:t>
            </w:r>
          </w:p>
          <w:p w14:paraId="1526CA89" w14:textId="77777777" w:rsidR="00AA63FE" w:rsidRPr="00AA63FE" w:rsidRDefault="00AA63FE" w:rsidP="00AA63FE">
            <w:pPr>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Publisher:</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Penguin Books</w:t>
            </w:r>
          </w:p>
          <w:p w14:paraId="0C3499F4" w14:textId="77777777" w:rsidR="00AA63FE" w:rsidRPr="00AA63FE" w:rsidRDefault="00AA63FE" w:rsidP="00AA63FE">
            <w:pPr>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Copyright:</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1972</w:t>
            </w:r>
          </w:p>
          <w:p w14:paraId="5902D13F" w14:textId="77777777" w:rsidR="00AA63FE" w:rsidRPr="00AA63FE" w:rsidRDefault="00AA63FE" w:rsidP="00AA63FE">
            <w:pPr>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No. of Copies:</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90</w:t>
            </w:r>
          </w:p>
          <w:p w14:paraId="5C225326" w14:textId="77777777" w:rsidR="00AA63FE" w:rsidRPr="00AA63FE" w:rsidRDefault="00AA63FE" w:rsidP="00AA63FE">
            <w:pPr>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Price:</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$12.00</w:t>
            </w:r>
          </w:p>
          <w:p w14:paraId="2BDCBCE9" w14:textId="77777777" w:rsidR="00AA63FE" w:rsidRPr="00AA63FE" w:rsidRDefault="00AA63FE" w:rsidP="00AA63FE">
            <w:pPr>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School Requesting:</w:t>
            </w:r>
            <w:r w:rsidRPr="00AA63FE">
              <w:rPr>
                <w:rFonts w:ascii="Book Antiqua" w:eastAsia="Times New Roman" w:hAnsi="Book Antiqua" w:cs="Times New Roman"/>
                <w:b/>
                <w:sz w:val="20"/>
                <w:szCs w:val="20"/>
              </w:rPr>
              <w:tab/>
              <w:t>ICS</w:t>
            </w:r>
          </w:p>
          <w:p w14:paraId="4E4803E5" w14:textId="77777777" w:rsidR="00AA63FE" w:rsidRPr="00AA63FE" w:rsidRDefault="00AA63FE" w:rsidP="00AA63FE">
            <w:pPr>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Classification:</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Grade 8</w:t>
            </w:r>
          </w:p>
          <w:p w14:paraId="3BCA4C72" w14:textId="77777777" w:rsidR="00AA63FE" w:rsidRPr="00AA63FE" w:rsidRDefault="00AA63FE" w:rsidP="00AA63FE">
            <w:pPr>
              <w:rPr>
                <w:rFonts w:ascii="Book Antiqua" w:eastAsia="Times New Roman" w:hAnsi="Book Antiqua" w:cs="Times New Roman"/>
                <w:b/>
                <w:sz w:val="20"/>
                <w:szCs w:val="20"/>
              </w:rPr>
            </w:pPr>
          </w:p>
          <w:p w14:paraId="5AE38C9A" w14:textId="77777777" w:rsidR="00AA63FE" w:rsidRPr="00AA63FE" w:rsidRDefault="00AA63FE" w:rsidP="00AA63FE">
            <w:pPr>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Title:</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The Boys in the Boat</w:t>
            </w:r>
          </w:p>
          <w:p w14:paraId="6695CBF5" w14:textId="77777777" w:rsidR="00AA63FE" w:rsidRPr="00AA63FE" w:rsidRDefault="00AA63FE" w:rsidP="00AA63FE">
            <w:pPr>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Author:</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Daniel James Brown</w:t>
            </w:r>
          </w:p>
          <w:p w14:paraId="1BBE51F2" w14:textId="77777777" w:rsidR="00AA63FE" w:rsidRPr="00AA63FE" w:rsidRDefault="00AA63FE" w:rsidP="00AA63FE">
            <w:pPr>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Publisher:</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Penguin Books</w:t>
            </w:r>
          </w:p>
          <w:p w14:paraId="6F5A5F84" w14:textId="77777777" w:rsidR="00AA63FE" w:rsidRPr="00AA63FE" w:rsidRDefault="00AA63FE" w:rsidP="00AA63FE">
            <w:pPr>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Copyright:</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2013</w:t>
            </w:r>
          </w:p>
          <w:p w14:paraId="790F4A67" w14:textId="77777777" w:rsidR="00AA63FE" w:rsidRPr="00AA63FE" w:rsidRDefault="00AA63FE" w:rsidP="00AA63FE">
            <w:pPr>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No. of Copies:</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90</w:t>
            </w:r>
          </w:p>
          <w:p w14:paraId="5AA65092" w14:textId="77777777" w:rsidR="00AA63FE" w:rsidRPr="00AA63FE" w:rsidRDefault="00AA63FE" w:rsidP="00AA63FE">
            <w:pPr>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Price:</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$17.14</w:t>
            </w:r>
          </w:p>
          <w:p w14:paraId="396DD452" w14:textId="77777777" w:rsidR="00AA63FE" w:rsidRPr="00AA63FE" w:rsidRDefault="00AA63FE" w:rsidP="00AA63FE">
            <w:pPr>
              <w:rPr>
                <w:rFonts w:ascii="Book Antiqua" w:eastAsia="Times New Roman" w:hAnsi="Book Antiqua" w:cs="Times New Roman"/>
                <w:b/>
                <w:sz w:val="20"/>
                <w:szCs w:val="20"/>
              </w:rPr>
            </w:pPr>
            <w:r w:rsidRPr="00AA63FE">
              <w:rPr>
                <w:rFonts w:ascii="Book Antiqua" w:eastAsia="Times New Roman" w:hAnsi="Book Antiqua" w:cs="Times New Roman"/>
                <w:b/>
                <w:sz w:val="20"/>
                <w:szCs w:val="20"/>
              </w:rPr>
              <w:t>School Requesting:</w:t>
            </w:r>
            <w:r w:rsidRPr="00AA63FE">
              <w:rPr>
                <w:rFonts w:ascii="Book Antiqua" w:eastAsia="Times New Roman" w:hAnsi="Book Antiqua" w:cs="Times New Roman"/>
                <w:b/>
                <w:sz w:val="20"/>
                <w:szCs w:val="20"/>
              </w:rPr>
              <w:tab/>
              <w:t>Juanita High School</w:t>
            </w:r>
          </w:p>
          <w:p w14:paraId="0C3C93DE" w14:textId="4CC49BD3" w:rsidR="00DC189C" w:rsidRPr="00DC189C" w:rsidRDefault="00AA63FE" w:rsidP="00AA63FE">
            <w:pPr>
              <w:rPr>
                <w:rFonts w:ascii="Book Antiqua" w:eastAsia="Times New Roman" w:hAnsi="Book Antiqua" w:cs="Times New Roman"/>
                <w:sz w:val="24"/>
                <w:szCs w:val="24"/>
              </w:rPr>
            </w:pPr>
            <w:r w:rsidRPr="00AA63FE">
              <w:rPr>
                <w:rFonts w:ascii="Book Antiqua" w:eastAsia="Times New Roman" w:hAnsi="Book Antiqua" w:cs="Times New Roman"/>
                <w:b/>
                <w:sz w:val="20"/>
                <w:szCs w:val="20"/>
              </w:rPr>
              <w:t>Classification:</w:t>
            </w:r>
            <w:r w:rsidRPr="00AA63FE">
              <w:rPr>
                <w:rFonts w:ascii="Book Antiqua" w:eastAsia="Times New Roman" w:hAnsi="Book Antiqua" w:cs="Times New Roman"/>
                <w:b/>
                <w:sz w:val="20"/>
                <w:szCs w:val="20"/>
              </w:rPr>
              <w:tab/>
            </w:r>
            <w:r w:rsidRPr="00AA63FE">
              <w:rPr>
                <w:rFonts w:ascii="Book Antiqua" w:eastAsia="Times New Roman" w:hAnsi="Book Antiqua" w:cs="Times New Roman"/>
                <w:b/>
                <w:sz w:val="20"/>
                <w:szCs w:val="20"/>
              </w:rPr>
              <w:tab/>
              <w:t>Grade 11</w:t>
            </w:r>
          </w:p>
        </w:tc>
        <w:tc>
          <w:tcPr>
            <w:tcW w:w="180" w:type="dxa"/>
            <w:gridSpan w:val="2"/>
          </w:tcPr>
          <w:p w14:paraId="0B015011" w14:textId="77777777" w:rsidR="00DC189C" w:rsidRPr="00DC189C" w:rsidRDefault="00DC189C" w:rsidP="00DC189C">
            <w:pPr>
              <w:rPr>
                <w:rFonts w:ascii="Book Antiqua" w:eastAsia="Times New Roman" w:hAnsi="Book Antiqua" w:cs="Times New Roman"/>
                <w:sz w:val="24"/>
                <w:szCs w:val="24"/>
              </w:rPr>
            </w:pPr>
          </w:p>
        </w:tc>
        <w:tc>
          <w:tcPr>
            <w:tcW w:w="2880" w:type="dxa"/>
            <w:hideMark/>
          </w:tcPr>
          <w:p w14:paraId="4C695A4A" w14:textId="77777777" w:rsidR="00DC189C" w:rsidRPr="00DC189C" w:rsidRDefault="00DC189C" w:rsidP="00DC189C">
            <w:pPr>
              <w:rPr>
                <w:rFonts w:ascii="Book Antiqua" w:eastAsia="Times New Roman" w:hAnsi="Book Antiqua" w:cs="Times New Roman"/>
                <w:sz w:val="24"/>
                <w:szCs w:val="24"/>
                <w:u w:val="single"/>
              </w:rPr>
            </w:pPr>
            <w:r w:rsidRPr="00DC189C">
              <w:rPr>
                <w:rFonts w:ascii="Book Antiqua" w:eastAsia="Calibri" w:hAnsi="Book Antiqua" w:cs="Times New Roman"/>
                <w:sz w:val="24"/>
                <w:szCs w:val="24"/>
              </w:rPr>
              <w:t xml:space="preserve">INSTRUCTIONAL MATERIALS </w:t>
            </w:r>
            <w:r w:rsidRPr="00DC189C">
              <w:rPr>
                <w:rFonts w:ascii="Book Antiqua" w:eastAsia="Calibri" w:hAnsi="Book Antiqua" w:cs="Times New Roman"/>
                <w:sz w:val="24"/>
                <w:szCs w:val="24"/>
                <w:u w:val="single"/>
              </w:rPr>
              <w:t>ADOPTION</w:t>
            </w:r>
          </w:p>
        </w:tc>
      </w:tr>
      <w:tr w:rsidR="00DC189C" w:rsidRPr="00DC189C" w14:paraId="3A75CD52" w14:textId="77777777" w:rsidTr="00AA63FE">
        <w:trPr>
          <w:gridAfter w:val="2"/>
          <w:wAfter w:w="450" w:type="dxa"/>
        </w:trPr>
        <w:tc>
          <w:tcPr>
            <w:tcW w:w="7110" w:type="dxa"/>
            <w:gridSpan w:val="2"/>
          </w:tcPr>
          <w:p w14:paraId="5F6F4137" w14:textId="77777777" w:rsidR="00DC189C" w:rsidRPr="00DC189C" w:rsidRDefault="00DC189C" w:rsidP="007638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gridSpan w:val="2"/>
          </w:tcPr>
          <w:p w14:paraId="4A25D603" w14:textId="77777777" w:rsidR="00DC189C" w:rsidRPr="00DC189C" w:rsidRDefault="00DC189C" w:rsidP="007638CE">
            <w:pPr>
              <w:rPr>
                <w:rFonts w:ascii="Book Antiqua" w:eastAsia="Times New Roman" w:hAnsi="Book Antiqua" w:cs="Times New Roman"/>
                <w:sz w:val="16"/>
                <w:szCs w:val="16"/>
              </w:rPr>
            </w:pPr>
          </w:p>
        </w:tc>
        <w:tc>
          <w:tcPr>
            <w:tcW w:w="2880" w:type="dxa"/>
          </w:tcPr>
          <w:p w14:paraId="289014AC" w14:textId="77777777" w:rsidR="00DC189C" w:rsidRPr="00DC189C" w:rsidRDefault="00DC189C" w:rsidP="007638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DC189C" w:rsidRPr="00DC189C" w14:paraId="526ED52E" w14:textId="77777777" w:rsidTr="00AA63FE">
        <w:trPr>
          <w:gridAfter w:val="2"/>
          <w:wAfter w:w="450" w:type="dxa"/>
          <w:trHeight w:val="675"/>
        </w:trPr>
        <w:tc>
          <w:tcPr>
            <w:tcW w:w="7110" w:type="dxa"/>
            <w:gridSpan w:val="2"/>
            <w:hideMark/>
          </w:tcPr>
          <w:p w14:paraId="54529D87" w14:textId="1EDC44F3" w:rsidR="00DC189C" w:rsidRPr="00DC189C" w:rsidRDefault="00AA63FE" w:rsidP="00AA63F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hAnsi="Book Antiqua"/>
              </w:rPr>
              <w:t>A</w:t>
            </w:r>
            <w:r w:rsidRPr="00721366">
              <w:rPr>
                <w:rFonts w:ascii="Book Antiqua" w:hAnsi="Book Antiqua"/>
              </w:rPr>
              <w:t>uthorizes the superintendent, or their designee, to enter into a contract with Lincoln Construction, Inc.</w:t>
            </w:r>
            <w:r w:rsidRPr="00721366">
              <w:rPr>
                <w:rFonts w:ascii="Book Antiqua" w:hAnsi="Book Antiqua"/>
                <w:i/>
              </w:rPr>
              <w:t xml:space="preserve"> </w:t>
            </w:r>
            <w:r w:rsidRPr="00721366">
              <w:rPr>
                <w:rFonts w:ascii="Book Antiqua" w:hAnsi="Book Antiqua"/>
              </w:rPr>
              <w:t>for the addition construction at</w:t>
            </w:r>
            <w:r>
              <w:rPr>
                <w:rFonts w:ascii="Book Antiqua" w:hAnsi="Book Antiqua"/>
              </w:rPr>
              <w:t xml:space="preserve"> R</w:t>
            </w:r>
            <w:r w:rsidRPr="00721366">
              <w:rPr>
                <w:rFonts w:ascii="Book Antiqua" w:hAnsi="Book Antiqua"/>
              </w:rPr>
              <w:t>edmond Elementary School in the amount of Three Million One Hundred Eighty Three Thousand and Nine Hundred Fifty Eight Dollars (</w:t>
            </w:r>
            <w:r w:rsidRPr="00721366">
              <w:rPr>
                <w:rFonts w:ascii="Book Antiqua" w:eastAsia="Calibri" w:hAnsi="Book Antiqua"/>
              </w:rPr>
              <w:t>$3,183,958)</w:t>
            </w:r>
            <w:r>
              <w:rPr>
                <w:rFonts w:ascii="Book Antiqua" w:eastAsia="Calibri" w:hAnsi="Book Antiqua"/>
              </w:rPr>
              <w:t>,</w:t>
            </w:r>
            <w:r w:rsidRPr="00721366">
              <w:rPr>
                <w:rFonts w:ascii="Book Antiqua" w:hAnsi="Book Antiqua"/>
              </w:rPr>
              <w:t xml:space="preserve"> plus sales tax.</w:t>
            </w:r>
          </w:p>
        </w:tc>
        <w:tc>
          <w:tcPr>
            <w:tcW w:w="180" w:type="dxa"/>
            <w:gridSpan w:val="2"/>
          </w:tcPr>
          <w:p w14:paraId="00721C9D" w14:textId="77777777" w:rsidR="00DC189C" w:rsidRPr="00DC189C" w:rsidRDefault="00DC189C" w:rsidP="007638CE">
            <w:pPr>
              <w:rPr>
                <w:rFonts w:ascii="Book Antiqua" w:eastAsia="Times New Roman" w:hAnsi="Book Antiqua" w:cs="Times New Roman"/>
                <w:sz w:val="24"/>
                <w:szCs w:val="24"/>
              </w:rPr>
            </w:pPr>
          </w:p>
        </w:tc>
        <w:tc>
          <w:tcPr>
            <w:tcW w:w="2880" w:type="dxa"/>
          </w:tcPr>
          <w:p w14:paraId="00287C73" w14:textId="77777777" w:rsidR="00AA63FE" w:rsidRPr="00AA63FE" w:rsidRDefault="00AA63FE" w:rsidP="00AA63FE">
            <w:pPr>
              <w:rPr>
                <w:rFonts w:ascii="Book Antiqua" w:eastAsia="Batang" w:hAnsi="Book Antiqua" w:cs="Times New Roman"/>
                <w:sz w:val="24"/>
                <w:szCs w:val="24"/>
                <w:lang w:eastAsia="ko-KR"/>
              </w:rPr>
            </w:pPr>
            <w:r w:rsidRPr="00AA63FE">
              <w:rPr>
                <w:rFonts w:ascii="Book Antiqua" w:eastAsia="Batang" w:hAnsi="Book Antiqua" w:cs="Times New Roman"/>
                <w:sz w:val="24"/>
                <w:szCs w:val="24"/>
                <w:lang w:eastAsia="ko-KR"/>
              </w:rPr>
              <w:t>AWARD OF BID</w:t>
            </w:r>
          </w:p>
          <w:p w14:paraId="34C05AF9" w14:textId="2E4492A3" w:rsidR="00DC189C" w:rsidRPr="00DC189C" w:rsidRDefault="00AA63FE" w:rsidP="00AA63FE">
            <w:pPr>
              <w:rPr>
                <w:rFonts w:ascii="Book Antiqua" w:eastAsia="Times New Roman" w:hAnsi="Book Antiqua" w:cs="Times New Roman"/>
                <w:sz w:val="24"/>
                <w:szCs w:val="24"/>
                <w:u w:val="single"/>
              </w:rPr>
            </w:pPr>
            <w:r w:rsidRPr="00AA63FE">
              <w:rPr>
                <w:rFonts w:ascii="Book Antiqua" w:eastAsia="Batang" w:hAnsi="Book Antiqua" w:cs="Times New Roman"/>
                <w:sz w:val="24"/>
                <w:szCs w:val="24"/>
                <w:lang w:eastAsia="ko-KR"/>
              </w:rPr>
              <w:t xml:space="preserve">REDMOND ELEMENTARY SCHOOL ADDITION </w:t>
            </w:r>
            <w:r w:rsidRPr="00AA63FE">
              <w:rPr>
                <w:rFonts w:ascii="Book Antiqua" w:eastAsia="Batang" w:hAnsi="Book Antiqua" w:cs="Times New Roman"/>
                <w:sz w:val="24"/>
                <w:szCs w:val="24"/>
                <w:u w:val="single"/>
                <w:lang w:eastAsia="ko-KR"/>
              </w:rPr>
              <w:t>PROJECT</w:t>
            </w:r>
          </w:p>
        </w:tc>
      </w:tr>
      <w:tr w:rsidR="00DC189C" w:rsidRPr="00DC189C" w14:paraId="52AE2839" w14:textId="77777777" w:rsidTr="00AA63FE">
        <w:trPr>
          <w:gridAfter w:val="2"/>
          <w:wAfter w:w="450" w:type="dxa"/>
        </w:trPr>
        <w:tc>
          <w:tcPr>
            <w:tcW w:w="7110" w:type="dxa"/>
            <w:gridSpan w:val="2"/>
          </w:tcPr>
          <w:p w14:paraId="00F51913" w14:textId="77777777" w:rsidR="00DC189C" w:rsidRPr="00DC189C" w:rsidRDefault="00DC189C" w:rsidP="007638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gridSpan w:val="2"/>
          </w:tcPr>
          <w:p w14:paraId="55CF911E" w14:textId="77777777" w:rsidR="00DC189C" w:rsidRPr="00DC189C" w:rsidRDefault="00DC189C" w:rsidP="007638CE">
            <w:pPr>
              <w:rPr>
                <w:rFonts w:ascii="Book Antiqua" w:eastAsia="Times New Roman" w:hAnsi="Book Antiqua" w:cs="Times New Roman"/>
                <w:sz w:val="16"/>
                <w:szCs w:val="16"/>
              </w:rPr>
            </w:pPr>
          </w:p>
        </w:tc>
        <w:tc>
          <w:tcPr>
            <w:tcW w:w="2880" w:type="dxa"/>
          </w:tcPr>
          <w:p w14:paraId="16FF13FA" w14:textId="77777777" w:rsidR="00DC189C" w:rsidRPr="00DC189C" w:rsidRDefault="00DC189C" w:rsidP="007638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DC189C" w:rsidRPr="00DC189C" w14:paraId="250D1357" w14:textId="77777777" w:rsidTr="00AA63FE">
        <w:trPr>
          <w:gridAfter w:val="2"/>
          <w:wAfter w:w="450" w:type="dxa"/>
        </w:trPr>
        <w:tc>
          <w:tcPr>
            <w:tcW w:w="7110" w:type="dxa"/>
            <w:gridSpan w:val="2"/>
          </w:tcPr>
          <w:p w14:paraId="32671EF7" w14:textId="77777777" w:rsidR="00DC189C" w:rsidRPr="00DC189C" w:rsidRDefault="00DC189C" w:rsidP="00DC189C">
            <w:pPr>
              <w:rPr>
                <w:rFonts w:ascii="Book Antiqua" w:eastAsia="Times New Roman" w:hAnsi="Book Antiqua" w:cs="Times New Roman"/>
                <w:sz w:val="24"/>
                <w:szCs w:val="20"/>
              </w:rPr>
            </w:pPr>
            <w:r w:rsidRPr="00DC189C">
              <w:rPr>
                <w:rFonts w:ascii="Book Antiqua" w:eastAsia="Times New Roman" w:hAnsi="Book Antiqua" w:cs="Times New Roman"/>
                <w:sz w:val="24"/>
                <w:szCs w:val="20"/>
              </w:rPr>
              <w:t xml:space="preserve">Accepts the donations/grants as identified  - </w:t>
            </w:r>
          </w:p>
          <w:p w14:paraId="7D3F0BCC" w14:textId="77777777" w:rsidR="00F53A02" w:rsidRPr="00F53A02" w:rsidRDefault="00F53A02" w:rsidP="00F53A02">
            <w:pPr>
              <w:rPr>
                <w:rFonts w:ascii="Book Antiqua" w:eastAsia="Times New Roman" w:hAnsi="Book Antiqua" w:cs="Times New Roman"/>
                <w:color w:val="000000"/>
              </w:rPr>
            </w:pPr>
            <w:r w:rsidRPr="00F53A02">
              <w:rPr>
                <w:rFonts w:ascii="Book Antiqua" w:eastAsia="Times New Roman" w:hAnsi="Book Antiqua" w:cs="Times New Roman"/>
                <w:color w:val="000000"/>
              </w:rPr>
              <w:t>Acceptance from Audubon Elementary PTSA to Audubon Elementary in the amount of $1,082.50 to provide stipend for choir.</w:t>
            </w:r>
          </w:p>
          <w:p w14:paraId="76B493EE" w14:textId="77777777" w:rsidR="00F53A02" w:rsidRPr="00F53A02" w:rsidRDefault="00F53A02" w:rsidP="00F53A02">
            <w:pPr>
              <w:rPr>
                <w:rFonts w:ascii="Book Antiqua" w:eastAsia="Times New Roman" w:hAnsi="Book Antiqua" w:cs="Times New Roman"/>
                <w:color w:val="000000"/>
                <w:sz w:val="16"/>
                <w:szCs w:val="16"/>
              </w:rPr>
            </w:pPr>
          </w:p>
          <w:p w14:paraId="089C175D" w14:textId="77777777" w:rsidR="00F53A02" w:rsidRPr="00F53A02" w:rsidRDefault="00F53A02" w:rsidP="00F53A02">
            <w:pPr>
              <w:rPr>
                <w:rFonts w:ascii="Book Antiqua" w:eastAsia="Times New Roman" w:hAnsi="Book Antiqua" w:cs="Times New Roman"/>
                <w:color w:val="000000"/>
              </w:rPr>
            </w:pPr>
            <w:r w:rsidRPr="00F53A02">
              <w:rPr>
                <w:rFonts w:ascii="Book Antiqua" w:eastAsia="Times New Roman" w:hAnsi="Book Antiqua" w:cs="Times New Roman"/>
                <w:color w:val="000000"/>
              </w:rPr>
              <w:t xml:space="preserve">Acceptance from Elizabeth Blackwell PTSA to Blackwell Elementary in the amount of $27,880.00 to provide compensation for attendance at monthly leadership team meetings ($4,800) and fee waivers for students in need ($1,440.00); purchase books and materials for library </w:t>
            </w:r>
            <w:r w:rsidRPr="00F53A02">
              <w:rPr>
                <w:rFonts w:ascii="Book Antiqua" w:eastAsia="Times New Roman" w:hAnsi="Book Antiqua" w:cs="Times New Roman"/>
                <w:color w:val="000000"/>
              </w:rPr>
              <w:lastRenderedPageBreak/>
              <w:t>($2,040.00); and support experiential learning ($3,600.00), pre-school ($1,200.00), specialists ($2,400.00), student academics ($9,600.00), teachers for classroom supplies ($2,400.00), and staff development ($400.00).</w:t>
            </w:r>
          </w:p>
          <w:p w14:paraId="6738EEAC" w14:textId="77777777" w:rsidR="00F53A02" w:rsidRPr="00F53A02" w:rsidRDefault="00F53A02" w:rsidP="00F53A02">
            <w:pPr>
              <w:rPr>
                <w:rFonts w:ascii="Book Antiqua" w:eastAsia="Times New Roman" w:hAnsi="Book Antiqua" w:cs="Times New Roman"/>
                <w:color w:val="000000"/>
                <w:sz w:val="16"/>
                <w:szCs w:val="16"/>
              </w:rPr>
            </w:pPr>
          </w:p>
          <w:p w14:paraId="0E293CEA" w14:textId="77777777" w:rsidR="00F53A02" w:rsidRPr="00F53A02" w:rsidRDefault="00F53A02" w:rsidP="00F53A02">
            <w:pPr>
              <w:rPr>
                <w:rFonts w:ascii="Book Antiqua" w:eastAsia="Times New Roman" w:hAnsi="Book Antiqua" w:cs="Times New Roman"/>
                <w:color w:val="000000"/>
              </w:rPr>
            </w:pPr>
            <w:r w:rsidRPr="00F53A02">
              <w:rPr>
                <w:rFonts w:ascii="Book Antiqua" w:eastAsia="Times New Roman" w:hAnsi="Book Antiqua" w:cs="Times New Roman"/>
                <w:color w:val="000000"/>
              </w:rPr>
              <w:t>Acceptance from Ben Franklin PTSA to Franklin Elementary in the amount of $9,390.00 to provide stipend for outdoor education ($2,190.00) and educational enrichment ($4,200.00); and purchase license for Dreambox Learning (math enrichment) ($3,000.00).</w:t>
            </w:r>
          </w:p>
          <w:p w14:paraId="5F129D38" w14:textId="77777777" w:rsidR="00F53A02" w:rsidRPr="00F53A02" w:rsidRDefault="00F53A02" w:rsidP="00F53A02">
            <w:pPr>
              <w:rPr>
                <w:rFonts w:ascii="Book Antiqua" w:eastAsia="Times New Roman" w:hAnsi="Book Antiqua" w:cs="Times New Roman"/>
                <w:color w:val="000000"/>
                <w:sz w:val="16"/>
                <w:szCs w:val="16"/>
              </w:rPr>
            </w:pPr>
          </w:p>
          <w:p w14:paraId="682660BB" w14:textId="77777777" w:rsidR="00F53A02" w:rsidRPr="00F53A02" w:rsidRDefault="00F53A02" w:rsidP="00F53A02">
            <w:pPr>
              <w:rPr>
                <w:rFonts w:ascii="Book Antiqua" w:eastAsia="Times New Roman" w:hAnsi="Book Antiqua" w:cs="Times New Roman"/>
                <w:color w:val="000000"/>
              </w:rPr>
            </w:pPr>
            <w:r w:rsidRPr="00F53A02">
              <w:rPr>
                <w:rFonts w:ascii="Book Antiqua" w:eastAsia="Times New Roman" w:hAnsi="Book Antiqua" w:cs="Times New Roman"/>
                <w:color w:val="000000"/>
              </w:rPr>
              <w:t>Acceptance from Christa McAuliffe PTSA to McAuliffe Elementary in the amount of $21,705.61 to provide stipends for outdoor education, ASB, intramural sports, and field day ($11,142.00); purchase Stars and Accelerated Reading program subscriptions ($5,093.95), IXL (online math program) license renewal ($3,127.68), and Risograph lease/maintenance ($1,841.98); and support water cooler rental and supplies for portable classrooms ($500.00).</w:t>
            </w:r>
          </w:p>
          <w:p w14:paraId="2359DBA6" w14:textId="77777777" w:rsidR="00F53A02" w:rsidRPr="00F53A02" w:rsidRDefault="00F53A02" w:rsidP="00F53A02">
            <w:pPr>
              <w:rPr>
                <w:rFonts w:ascii="Book Antiqua" w:eastAsia="Times New Roman" w:hAnsi="Book Antiqua" w:cs="Times New Roman"/>
                <w:color w:val="000000"/>
                <w:sz w:val="16"/>
                <w:szCs w:val="16"/>
              </w:rPr>
            </w:pPr>
          </w:p>
          <w:p w14:paraId="494C307E" w14:textId="77777777" w:rsidR="00F53A02" w:rsidRPr="00F53A02" w:rsidRDefault="00F53A02" w:rsidP="00F53A02">
            <w:pPr>
              <w:rPr>
                <w:rFonts w:ascii="Book Antiqua" w:eastAsia="Times New Roman" w:hAnsi="Book Antiqua" w:cs="Times New Roman"/>
                <w:color w:val="000000"/>
              </w:rPr>
            </w:pPr>
            <w:r w:rsidRPr="00F53A02">
              <w:rPr>
                <w:rFonts w:ascii="Book Antiqua" w:eastAsia="Times New Roman" w:hAnsi="Book Antiqua" w:cs="Times New Roman"/>
                <w:color w:val="000000"/>
              </w:rPr>
              <w:t>Acceptance from Rosa Parks PTSA to Rosa Parks Elementary in the amount of $1,590.00 to support after school program.</w:t>
            </w:r>
          </w:p>
          <w:p w14:paraId="0AED2CAA" w14:textId="77777777" w:rsidR="00F53A02" w:rsidRPr="00F53A02" w:rsidRDefault="00F53A02" w:rsidP="00F53A02">
            <w:pPr>
              <w:rPr>
                <w:rFonts w:ascii="Book Antiqua" w:eastAsia="Times New Roman" w:hAnsi="Book Antiqua" w:cs="Times New Roman"/>
                <w:color w:val="000000"/>
                <w:sz w:val="16"/>
                <w:szCs w:val="16"/>
              </w:rPr>
            </w:pPr>
          </w:p>
          <w:p w14:paraId="47D735E5" w14:textId="77777777" w:rsidR="00F53A02" w:rsidRPr="00F53A02" w:rsidRDefault="00F53A02" w:rsidP="00F53A02">
            <w:pPr>
              <w:rPr>
                <w:rFonts w:ascii="Book Antiqua" w:eastAsia="Times New Roman" w:hAnsi="Book Antiqua" w:cs="Times New Roman"/>
                <w:color w:val="000000"/>
              </w:rPr>
            </w:pPr>
            <w:r w:rsidRPr="00F53A02">
              <w:rPr>
                <w:rFonts w:ascii="Book Antiqua" w:eastAsia="Times New Roman" w:hAnsi="Book Antiqua" w:cs="Times New Roman"/>
                <w:color w:val="000000"/>
              </w:rPr>
              <w:t>Acceptance from Redmond Middle School PTSA to Redmond Middle in the amount of $6,240.83 to support science, safety net, P.E., band/orchestra and counseling department.</w:t>
            </w:r>
          </w:p>
          <w:p w14:paraId="263B7E9D" w14:textId="77777777" w:rsidR="00F53A02" w:rsidRPr="00F53A02" w:rsidRDefault="00F53A02" w:rsidP="00F53A02">
            <w:pPr>
              <w:rPr>
                <w:rFonts w:ascii="Book Antiqua" w:eastAsia="Times New Roman" w:hAnsi="Book Antiqua" w:cs="Times New Roman"/>
                <w:color w:val="000000"/>
                <w:sz w:val="16"/>
                <w:szCs w:val="16"/>
              </w:rPr>
            </w:pPr>
          </w:p>
          <w:p w14:paraId="53752081" w14:textId="77777777" w:rsidR="00F53A02" w:rsidRPr="00F53A02" w:rsidRDefault="00F53A02" w:rsidP="00F53A02">
            <w:pPr>
              <w:rPr>
                <w:rFonts w:ascii="Book Antiqua" w:eastAsia="Times New Roman" w:hAnsi="Book Antiqua" w:cs="Times New Roman"/>
                <w:color w:val="000000"/>
              </w:rPr>
            </w:pPr>
            <w:r w:rsidRPr="00F53A02">
              <w:rPr>
                <w:rFonts w:ascii="Book Antiqua" w:eastAsia="Times New Roman" w:hAnsi="Book Antiqua" w:cs="Times New Roman"/>
                <w:color w:val="000000"/>
              </w:rPr>
              <w:t>Acceptance from Anonymous donor to Environmental Adventure School in the amount of $25,000.00 to support outdoor and adventure education.</w:t>
            </w:r>
          </w:p>
          <w:p w14:paraId="4F6CDC0A" w14:textId="77777777" w:rsidR="00F53A02" w:rsidRPr="00F53A02" w:rsidRDefault="00F53A02" w:rsidP="00F53A02">
            <w:pPr>
              <w:rPr>
                <w:rFonts w:ascii="Book Antiqua" w:eastAsia="Times New Roman" w:hAnsi="Book Antiqua" w:cs="Times New Roman"/>
                <w:color w:val="000000"/>
                <w:sz w:val="16"/>
                <w:szCs w:val="16"/>
              </w:rPr>
            </w:pPr>
          </w:p>
          <w:p w14:paraId="1E424A0B" w14:textId="77777777" w:rsidR="00F53A02" w:rsidRPr="00F53A02" w:rsidRDefault="00F53A02" w:rsidP="00F53A02">
            <w:pPr>
              <w:rPr>
                <w:rFonts w:ascii="Book Antiqua" w:eastAsia="Times New Roman" w:hAnsi="Book Antiqua" w:cs="Times New Roman"/>
                <w:color w:val="000000"/>
              </w:rPr>
            </w:pPr>
            <w:r w:rsidRPr="00F53A02">
              <w:rPr>
                <w:rFonts w:ascii="Book Antiqua" w:eastAsia="Times New Roman" w:hAnsi="Book Antiqua" w:cs="Times New Roman"/>
                <w:color w:val="000000"/>
              </w:rPr>
              <w:t>Acceptance from Stella Schola PTO to Stella Schola Middle in the amount of $7,547.50 to provide stipends for after school programs.</w:t>
            </w:r>
          </w:p>
          <w:p w14:paraId="2C027754" w14:textId="0B07668D" w:rsidR="00DC189C" w:rsidRPr="00DC189C" w:rsidRDefault="00F53A02" w:rsidP="00F53A02">
            <w:pPr>
              <w:rPr>
                <w:rFonts w:ascii="Book Antiqua" w:eastAsia="Times New Roman" w:hAnsi="Book Antiqua" w:cs="Times New Roman"/>
                <w:b/>
                <w:sz w:val="16"/>
                <w:szCs w:val="16"/>
              </w:rPr>
            </w:pPr>
            <w:r w:rsidRPr="00F53A02">
              <w:rPr>
                <w:rFonts w:ascii="Book Antiqua" w:eastAsia="Times New Roman" w:hAnsi="Book Antiqua" w:cs="Times New Roman"/>
                <w:b/>
                <w:bCs/>
                <w:color w:val="000000"/>
              </w:rPr>
              <w:t xml:space="preserve">TOTAL $100,436.44  </w:t>
            </w:r>
          </w:p>
        </w:tc>
        <w:tc>
          <w:tcPr>
            <w:tcW w:w="180" w:type="dxa"/>
            <w:gridSpan w:val="2"/>
          </w:tcPr>
          <w:p w14:paraId="75A89792" w14:textId="77777777" w:rsidR="00DC189C" w:rsidRPr="00DC189C" w:rsidRDefault="00DC189C" w:rsidP="00DC189C">
            <w:pPr>
              <w:rPr>
                <w:rFonts w:ascii="Book Antiqua" w:eastAsia="Times New Roman" w:hAnsi="Book Antiqua" w:cs="Times New Roman"/>
                <w:sz w:val="16"/>
                <w:szCs w:val="16"/>
              </w:rPr>
            </w:pPr>
          </w:p>
        </w:tc>
        <w:tc>
          <w:tcPr>
            <w:tcW w:w="2880" w:type="dxa"/>
            <w:hideMark/>
          </w:tcPr>
          <w:p w14:paraId="5FCBB5DF"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r w:rsidRPr="00DC189C">
              <w:rPr>
                <w:rFonts w:ascii="Book Antiqua" w:eastAsia="Times New Roman" w:hAnsi="Book Antiqua" w:cs="Times New Roman"/>
                <w:sz w:val="24"/>
                <w:szCs w:val="24"/>
                <w:u w:val="single"/>
              </w:rPr>
              <w:t>DONATIONS</w:t>
            </w:r>
          </w:p>
        </w:tc>
      </w:tr>
      <w:tr w:rsidR="00DC189C" w:rsidRPr="00DC189C" w14:paraId="5EA85118" w14:textId="77777777" w:rsidTr="00AA63FE">
        <w:trPr>
          <w:gridAfter w:val="2"/>
          <w:wAfter w:w="450" w:type="dxa"/>
        </w:trPr>
        <w:tc>
          <w:tcPr>
            <w:tcW w:w="7110" w:type="dxa"/>
            <w:gridSpan w:val="2"/>
          </w:tcPr>
          <w:p w14:paraId="01ABB698" w14:textId="77777777" w:rsidR="00DC189C" w:rsidRPr="00DC189C" w:rsidRDefault="00DC189C" w:rsidP="00DC189C">
            <w:pPr>
              <w:rPr>
                <w:rFonts w:ascii="Book Antiqua" w:eastAsia="Times New Roman" w:hAnsi="Book Antiqua" w:cs="Times New Roman"/>
                <w:sz w:val="16"/>
                <w:szCs w:val="16"/>
              </w:rPr>
            </w:pPr>
          </w:p>
        </w:tc>
        <w:tc>
          <w:tcPr>
            <w:tcW w:w="180" w:type="dxa"/>
            <w:gridSpan w:val="2"/>
          </w:tcPr>
          <w:p w14:paraId="33888B5C" w14:textId="77777777" w:rsidR="00DC189C" w:rsidRPr="00DC189C" w:rsidRDefault="00DC189C" w:rsidP="00DC189C">
            <w:pPr>
              <w:rPr>
                <w:rFonts w:ascii="Book Antiqua" w:eastAsia="Times New Roman" w:hAnsi="Book Antiqua" w:cs="Times New Roman"/>
                <w:sz w:val="16"/>
                <w:szCs w:val="16"/>
              </w:rPr>
            </w:pPr>
          </w:p>
        </w:tc>
        <w:tc>
          <w:tcPr>
            <w:tcW w:w="2880" w:type="dxa"/>
          </w:tcPr>
          <w:p w14:paraId="18570D5C" w14:textId="77777777" w:rsidR="00DC189C" w:rsidRPr="00DC189C" w:rsidRDefault="00DC189C" w:rsidP="00DC189C">
            <w:pPr>
              <w:outlineLvl w:val="0"/>
              <w:rPr>
                <w:rFonts w:ascii="Book Antiqua" w:eastAsia="Times New Roman" w:hAnsi="Book Antiqua" w:cs="Times New Roman"/>
                <w:sz w:val="16"/>
                <w:szCs w:val="16"/>
                <w:u w:val="single"/>
              </w:rPr>
            </w:pPr>
          </w:p>
        </w:tc>
      </w:tr>
      <w:tr w:rsidR="00DC189C" w:rsidRPr="00DC189C" w14:paraId="3B293C6B" w14:textId="77777777" w:rsidTr="00AA63FE">
        <w:trPr>
          <w:gridAfter w:val="2"/>
          <w:wAfter w:w="450" w:type="dxa"/>
        </w:trPr>
        <w:tc>
          <w:tcPr>
            <w:tcW w:w="7110" w:type="dxa"/>
            <w:gridSpan w:val="2"/>
            <w:hideMark/>
          </w:tcPr>
          <w:p w14:paraId="7A3BFB47"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0"/>
              </w:rPr>
            </w:pPr>
          </w:p>
        </w:tc>
        <w:tc>
          <w:tcPr>
            <w:tcW w:w="180" w:type="dxa"/>
            <w:gridSpan w:val="2"/>
          </w:tcPr>
          <w:p w14:paraId="6A23D2C5" w14:textId="77777777" w:rsidR="00DC189C" w:rsidRPr="00DC189C" w:rsidRDefault="00DC189C" w:rsidP="00DC189C">
            <w:pPr>
              <w:rPr>
                <w:rFonts w:ascii="Book Antiqua" w:eastAsia="Times New Roman" w:hAnsi="Book Antiqua" w:cs="Times New Roman"/>
                <w:sz w:val="24"/>
                <w:szCs w:val="24"/>
              </w:rPr>
            </w:pPr>
          </w:p>
        </w:tc>
        <w:tc>
          <w:tcPr>
            <w:tcW w:w="2880" w:type="dxa"/>
            <w:hideMark/>
          </w:tcPr>
          <w:p w14:paraId="7B59B2B1"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BC43C9">
              <w:rPr>
                <w:rFonts w:ascii="Book Antiqua" w:eastAsia="Times New Roman" w:hAnsi="Book Antiqua" w:cs="Times New Roman"/>
                <w:sz w:val="24"/>
                <w:szCs w:val="24"/>
              </w:rPr>
              <w:t>NON-CONSENT</w:t>
            </w:r>
            <w:r w:rsidRPr="00DC189C">
              <w:rPr>
                <w:rFonts w:ascii="Book Antiqua" w:eastAsia="Times New Roman" w:hAnsi="Book Antiqua" w:cs="Times New Roman"/>
                <w:sz w:val="24"/>
                <w:szCs w:val="24"/>
                <w:u w:val="single"/>
              </w:rPr>
              <w:t xml:space="preserve"> AGENDA</w:t>
            </w:r>
          </w:p>
        </w:tc>
      </w:tr>
      <w:tr w:rsidR="00DC189C" w:rsidRPr="00DC189C" w14:paraId="0C973318" w14:textId="77777777" w:rsidTr="00AA63FE">
        <w:trPr>
          <w:gridAfter w:val="2"/>
          <w:wAfter w:w="450" w:type="dxa"/>
        </w:trPr>
        <w:tc>
          <w:tcPr>
            <w:tcW w:w="7110" w:type="dxa"/>
            <w:gridSpan w:val="2"/>
          </w:tcPr>
          <w:p w14:paraId="37FFA21F" w14:textId="77777777" w:rsidR="00DC189C" w:rsidRPr="00DC189C" w:rsidRDefault="00DC189C" w:rsidP="00DC189C">
            <w:pPr>
              <w:rPr>
                <w:rFonts w:ascii="Book Antiqua" w:eastAsia="Times New Roman" w:hAnsi="Book Antiqua" w:cs="Times New Roman"/>
                <w:sz w:val="16"/>
                <w:szCs w:val="16"/>
              </w:rPr>
            </w:pPr>
          </w:p>
        </w:tc>
        <w:tc>
          <w:tcPr>
            <w:tcW w:w="180" w:type="dxa"/>
            <w:gridSpan w:val="2"/>
          </w:tcPr>
          <w:p w14:paraId="64FB6384" w14:textId="77777777" w:rsidR="00DC189C" w:rsidRPr="00DC189C" w:rsidRDefault="00DC189C" w:rsidP="00DC189C">
            <w:pPr>
              <w:rPr>
                <w:rFonts w:ascii="Book Antiqua" w:eastAsia="Times New Roman" w:hAnsi="Book Antiqua" w:cs="Times New Roman"/>
                <w:sz w:val="16"/>
                <w:szCs w:val="16"/>
              </w:rPr>
            </w:pPr>
          </w:p>
        </w:tc>
        <w:tc>
          <w:tcPr>
            <w:tcW w:w="2880" w:type="dxa"/>
          </w:tcPr>
          <w:p w14:paraId="1B259A25" w14:textId="77777777" w:rsidR="00DC189C" w:rsidRPr="00DC189C" w:rsidRDefault="00DC189C" w:rsidP="00DC189C">
            <w:pPr>
              <w:outlineLvl w:val="0"/>
              <w:rPr>
                <w:rFonts w:ascii="Book Antiqua" w:eastAsia="Times New Roman" w:hAnsi="Book Antiqua" w:cs="Times New Roman"/>
                <w:sz w:val="16"/>
                <w:szCs w:val="16"/>
                <w:u w:val="single"/>
              </w:rPr>
            </w:pPr>
          </w:p>
        </w:tc>
      </w:tr>
      <w:tr w:rsidR="00DC189C" w:rsidRPr="00DC189C" w14:paraId="2A40AFBA" w14:textId="77777777" w:rsidTr="00AA63FE">
        <w:tc>
          <w:tcPr>
            <w:tcW w:w="7110" w:type="dxa"/>
            <w:gridSpan w:val="2"/>
            <w:hideMark/>
          </w:tcPr>
          <w:p w14:paraId="1F8FD54B" w14:textId="52E5C57E" w:rsidR="00DC189C" w:rsidRPr="00DC189C" w:rsidRDefault="00DC189C" w:rsidP="00DC189C">
            <w:pPr>
              <w:rPr>
                <w:rFonts w:ascii="Book Antiqua" w:eastAsia="Times New Roman" w:hAnsi="Book Antiqua" w:cs="Times New Roman"/>
                <w:sz w:val="24"/>
                <w:szCs w:val="20"/>
              </w:rPr>
            </w:pPr>
          </w:p>
          <w:p w14:paraId="3B5F1DC0" w14:textId="0A85748C" w:rsidR="00AA63FE" w:rsidRPr="00AA63FE" w:rsidRDefault="00CD6B68" w:rsidP="00AA63FE">
            <w:pPr>
              <w:spacing w:line="259" w:lineRule="auto"/>
              <w:rPr>
                <w:rFonts w:ascii="Book Antiqua" w:hAnsi="Book Antiqua"/>
              </w:rPr>
            </w:pPr>
            <w:r>
              <w:rPr>
                <w:rFonts w:ascii="Book Antiqua" w:hAnsi="Book Antiqua"/>
              </w:rPr>
              <w:t xml:space="preserve">Dr. Pierce reported that the </w:t>
            </w:r>
            <w:r w:rsidR="00AA63FE" w:rsidRPr="00AA63FE">
              <w:rPr>
                <w:rFonts w:ascii="Book Antiqua" w:hAnsi="Book Antiqua"/>
              </w:rPr>
              <w:t>Lake Washington School District is one of the fastest growing school district in the State of Washington. By 2029</w:t>
            </w:r>
            <w:r>
              <w:rPr>
                <w:rFonts w:ascii="Book Antiqua" w:hAnsi="Book Antiqua"/>
              </w:rPr>
              <w:noBreakHyphen/>
            </w:r>
            <w:r w:rsidR="00AA63FE" w:rsidRPr="00AA63FE">
              <w:rPr>
                <w:rFonts w:ascii="Book Antiqua" w:hAnsi="Book Antiqua"/>
              </w:rPr>
              <w:t xml:space="preserve">30 enrollment is expected to grow to more than 32,000 students. Current classroom space will not accommodate this growing student enrollment, and some of the district schools are aging. In the midst of a facilities modernization program, the district’s last three bond measures (February 2010, February 2014 and April 2014) were favored by a majority of voters but did not garner the needed 60 percent voter approval to pass. </w:t>
            </w:r>
          </w:p>
          <w:p w14:paraId="4B05340D" w14:textId="77777777" w:rsidR="00AA63FE" w:rsidRPr="00AA63FE" w:rsidRDefault="00AA63FE" w:rsidP="00AA63FE">
            <w:pPr>
              <w:spacing w:line="259" w:lineRule="auto"/>
              <w:rPr>
                <w:rFonts w:ascii="Book Antiqua" w:hAnsi="Book Antiqua"/>
              </w:rPr>
            </w:pPr>
          </w:p>
          <w:p w14:paraId="21AAC6BE" w14:textId="77777777" w:rsidR="00AA63FE" w:rsidRPr="00AA63FE" w:rsidRDefault="00AA63FE" w:rsidP="00AA63FE">
            <w:pPr>
              <w:spacing w:line="259" w:lineRule="auto"/>
              <w:rPr>
                <w:rFonts w:ascii="Book Antiqua" w:hAnsi="Book Antiqua"/>
              </w:rPr>
            </w:pPr>
            <w:r w:rsidRPr="00AA63FE">
              <w:rPr>
                <w:rFonts w:ascii="Book Antiqua" w:hAnsi="Book Antiqua"/>
              </w:rPr>
              <w:lastRenderedPageBreak/>
              <w:t>As part of a district-wide community engagement strategy, the district sought a group of community member and staff to study, analyze and make recommendations concerning the district long-term facility needs. A Long-Term Facilities Planning Task Force was created. The 63 member committee was selected from a total of 281 candidates that applied to serve.</w:t>
            </w:r>
          </w:p>
          <w:p w14:paraId="2F972FB5" w14:textId="77777777" w:rsidR="00AA63FE" w:rsidRPr="00AA63FE" w:rsidRDefault="00AA63FE" w:rsidP="00AA63FE">
            <w:pPr>
              <w:spacing w:line="259" w:lineRule="auto"/>
              <w:rPr>
                <w:rFonts w:ascii="Book Antiqua" w:hAnsi="Book Antiqua"/>
              </w:rPr>
            </w:pPr>
          </w:p>
          <w:p w14:paraId="6FC453E5" w14:textId="1122BE2B" w:rsidR="00AA63FE" w:rsidRPr="00AA63FE" w:rsidRDefault="00AA63FE" w:rsidP="00AA63FE">
            <w:pPr>
              <w:spacing w:line="259" w:lineRule="auto"/>
              <w:rPr>
                <w:rFonts w:ascii="Book Antiqua" w:hAnsi="Book Antiqua"/>
              </w:rPr>
            </w:pPr>
            <w:r w:rsidRPr="00AA63FE">
              <w:rPr>
                <w:rFonts w:ascii="Book Antiqua" w:hAnsi="Book Antiqua"/>
              </w:rPr>
              <w:t xml:space="preserve">The Long-Term Facility Planning Task Force has been working since December 2014. The Task Force has completed their work and developed a final recommendations report. The Task Force’s overall recommendation is to build new schools. In addition, the Task Force has developed specific recommendations for when we plan, when we build, if we can’t build enough or fast enough, if we can’t build at all, and for ongoing community engagement and coordination. </w:t>
            </w:r>
          </w:p>
          <w:p w14:paraId="59D37459" w14:textId="77777777" w:rsidR="00AA63FE" w:rsidRPr="00AA63FE" w:rsidRDefault="00AA63FE" w:rsidP="00AA63FE">
            <w:pPr>
              <w:spacing w:line="259" w:lineRule="auto"/>
              <w:rPr>
                <w:rFonts w:ascii="Book Antiqua" w:hAnsi="Book Antiqua"/>
              </w:rPr>
            </w:pPr>
          </w:p>
          <w:p w14:paraId="2023536D" w14:textId="77777777" w:rsidR="00AA63FE" w:rsidRPr="00AA63FE" w:rsidRDefault="00AA63FE" w:rsidP="00AA63FE">
            <w:pPr>
              <w:spacing w:line="259" w:lineRule="auto"/>
              <w:rPr>
                <w:rFonts w:ascii="Book Antiqua" w:hAnsi="Book Antiqua"/>
              </w:rPr>
            </w:pPr>
            <w:r w:rsidRPr="00AA63FE">
              <w:rPr>
                <w:rFonts w:ascii="Book Antiqua" w:hAnsi="Book Antiqua"/>
              </w:rPr>
              <w:t>Task Force representatives presented a summary of the final recommendations report at the November 9 board meeting.</w:t>
            </w:r>
          </w:p>
          <w:p w14:paraId="06442EF4" w14:textId="77777777" w:rsidR="00AA63FE" w:rsidRPr="00AA63FE" w:rsidRDefault="00AA63FE" w:rsidP="00AA63FE">
            <w:pPr>
              <w:spacing w:line="259" w:lineRule="auto"/>
              <w:rPr>
                <w:rFonts w:ascii="Book Antiqua" w:hAnsi="Book Antiqua"/>
              </w:rPr>
            </w:pPr>
          </w:p>
          <w:p w14:paraId="0D4150EF" w14:textId="049EF5E8" w:rsidR="00AA63FE" w:rsidRDefault="00074BC3" w:rsidP="00AA63FE">
            <w:pPr>
              <w:spacing w:line="259" w:lineRule="auto"/>
              <w:rPr>
                <w:rFonts w:ascii="Book Antiqua" w:hAnsi="Book Antiqua"/>
              </w:rPr>
            </w:pPr>
            <w:r>
              <w:rPr>
                <w:rFonts w:ascii="Book Antiqua" w:hAnsi="Book Antiqua"/>
              </w:rPr>
              <w:t>Siri Bliesner moved that t</w:t>
            </w:r>
            <w:r w:rsidR="00AA63FE" w:rsidRPr="00AA63FE">
              <w:rPr>
                <w:rFonts w:ascii="Book Antiqua" w:hAnsi="Book Antiqua"/>
              </w:rPr>
              <w:t>he Board accepts the recommendations of the Long-Term Facilities Planning Task Force.</w:t>
            </w:r>
            <w:r>
              <w:rPr>
                <w:rFonts w:ascii="Book Antiqua" w:hAnsi="Book Antiqua"/>
              </w:rPr>
              <w:t xml:space="preserve">  Motion seconded by Mark Stuart.</w:t>
            </w:r>
          </w:p>
          <w:p w14:paraId="614C7502" w14:textId="77777777" w:rsidR="00074BC3" w:rsidRDefault="00074BC3" w:rsidP="00AA63FE">
            <w:pPr>
              <w:spacing w:line="259" w:lineRule="auto"/>
              <w:rPr>
                <w:rFonts w:ascii="Book Antiqua" w:hAnsi="Book Antiqua"/>
              </w:rPr>
            </w:pPr>
          </w:p>
          <w:p w14:paraId="4BB9275C" w14:textId="5D8DF952" w:rsidR="00074BC3" w:rsidRDefault="00074BC3" w:rsidP="00AA63FE">
            <w:pPr>
              <w:spacing w:line="259" w:lineRule="auto"/>
              <w:rPr>
                <w:rFonts w:ascii="Book Antiqua" w:hAnsi="Book Antiqua"/>
              </w:rPr>
            </w:pPr>
            <w:r>
              <w:rPr>
                <w:rFonts w:ascii="Book Antiqua" w:hAnsi="Book Antiqua"/>
              </w:rPr>
              <w:t xml:space="preserve">The board members individually thanked the members of the Long-Term Facilities Task Force for their dedication and hard work on this project.  It was very much appreciated.  The board recognized their commitment and noted that their work will help the district move forward to address the district’s capital needs in </w:t>
            </w:r>
            <w:r w:rsidR="00B82851">
              <w:rPr>
                <w:rFonts w:ascii="Book Antiqua" w:hAnsi="Book Antiqua"/>
              </w:rPr>
              <w:t>a comprehensive manner.</w:t>
            </w:r>
          </w:p>
          <w:p w14:paraId="107E2889" w14:textId="77777777" w:rsidR="00074BC3" w:rsidRDefault="00074BC3" w:rsidP="00AA63FE">
            <w:pPr>
              <w:spacing w:line="259" w:lineRule="auto"/>
              <w:rPr>
                <w:rFonts w:ascii="Book Antiqua" w:hAnsi="Book Antiqua"/>
              </w:rPr>
            </w:pPr>
          </w:p>
          <w:p w14:paraId="68AEDE11" w14:textId="66465E5C" w:rsidR="00DC189C" w:rsidRPr="00DC189C" w:rsidRDefault="00074BC3" w:rsidP="00074BC3">
            <w:pPr>
              <w:spacing w:line="259" w:lineRule="auto"/>
              <w:rPr>
                <w:rFonts w:ascii="Book Antiqua" w:eastAsia="Times New Roman" w:hAnsi="Book Antiqua" w:cs="Times New Roman"/>
                <w:sz w:val="24"/>
                <w:szCs w:val="20"/>
              </w:rPr>
            </w:pPr>
            <w:r>
              <w:rPr>
                <w:rFonts w:ascii="Book Antiqua" w:hAnsi="Book Antiqua"/>
              </w:rPr>
              <w:t>Motion carried.</w:t>
            </w:r>
          </w:p>
        </w:tc>
        <w:tc>
          <w:tcPr>
            <w:tcW w:w="180" w:type="dxa"/>
            <w:gridSpan w:val="2"/>
          </w:tcPr>
          <w:p w14:paraId="178A3155" w14:textId="77777777" w:rsidR="00DC189C" w:rsidRPr="00DC189C" w:rsidRDefault="00DC189C" w:rsidP="00DC189C">
            <w:pPr>
              <w:rPr>
                <w:rFonts w:ascii="Book Antiqua" w:eastAsia="Times New Roman" w:hAnsi="Book Antiqua" w:cs="Times New Roman"/>
                <w:sz w:val="24"/>
                <w:szCs w:val="24"/>
              </w:rPr>
            </w:pPr>
          </w:p>
        </w:tc>
        <w:tc>
          <w:tcPr>
            <w:tcW w:w="3330" w:type="dxa"/>
            <w:gridSpan w:val="3"/>
            <w:hideMark/>
          </w:tcPr>
          <w:p w14:paraId="56DDFE91" w14:textId="77777777" w:rsidR="00AA63FE" w:rsidRPr="00AA63FE" w:rsidRDefault="00AA63FE" w:rsidP="00AA63FE">
            <w:pPr>
              <w:rPr>
                <w:rFonts w:ascii="Book Antiqua" w:eastAsia="Times New Roman" w:hAnsi="Book Antiqua" w:cs="Times New Roman"/>
                <w:sz w:val="24"/>
                <w:szCs w:val="24"/>
              </w:rPr>
            </w:pPr>
            <w:r w:rsidRPr="00AA63FE">
              <w:rPr>
                <w:rFonts w:ascii="Book Antiqua" w:eastAsia="Times New Roman" w:hAnsi="Book Antiqua" w:cs="Times New Roman"/>
                <w:sz w:val="24"/>
                <w:szCs w:val="24"/>
              </w:rPr>
              <w:t>LONG-TERM FACILITIES PLANNING TASK FORCE</w:t>
            </w:r>
          </w:p>
          <w:p w14:paraId="27029CA8" w14:textId="518F0095" w:rsidR="00DC189C" w:rsidRPr="00DC189C" w:rsidRDefault="00AA63FE" w:rsidP="00AA63FE">
            <w:pPr>
              <w:rPr>
                <w:rFonts w:ascii="Book Antiqua" w:eastAsia="Times New Roman" w:hAnsi="Book Antiqua" w:cs="Times New Roman"/>
                <w:sz w:val="24"/>
                <w:szCs w:val="24"/>
                <w:u w:val="single"/>
              </w:rPr>
            </w:pPr>
            <w:r w:rsidRPr="00AA63FE">
              <w:rPr>
                <w:rFonts w:ascii="Book Antiqua" w:eastAsia="Times New Roman" w:hAnsi="Book Antiqua" w:cs="Times New Roman"/>
                <w:sz w:val="24"/>
                <w:szCs w:val="24"/>
              </w:rPr>
              <w:t xml:space="preserve">FINAL </w:t>
            </w:r>
            <w:r w:rsidRPr="00AA63FE">
              <w:rPr>
                <w:rFonts w:ascii="Book Antiqua" w:eastAsia="Times New Roman" w:hAnsi="Book Antiqua" w:cs="Times New Roman"/>
                <w:sz w:val="24"/>
                <w:szCs w:val="24"/>
                <w:u w:val="single"/>
              </w:rPr>
              <w:t>RECOMMENDATIONS</w:t>
            </w:r>
          </w:p>
        </w:tc>
      </w:tr>
      <w:tr w:rsidR="00DC189C" w:rsidRPr="00DC189C" w14:paraId="441ABA69" w14:textId="77777777" w:rsidTr="00AA63FE">
        <w:tc>
          <w:tcPr>
            <w:tcW w:w="7110" w:type="dxa"/>
            <w:gridSpan w:val="2"/>
          </w:tcPr>
          <w:p w14:paraId="0EA22C1E" w14:textId="77777777" w:rsidR="00DC189C" w:rsidRPr="00DC189C" w:rsidRDefault="00DC189C" w:rsidP="00DC189C">
            <w:pPr>
              <w:rPr>
                <w:rFonts w:ascii="Book Antiqua" w:eastAsia="Times New Roman" w:hAnsi="Book Antiqua" w:cs="Times New Roman"/>
                <w:sz w:val="16"/>
                <w:szCs w:val="16"/>
              </w:rPr>
            </w:pPr>
          </w:p>
        </w:tc>
        <w:tc>
          <w:tcPr>
            <w:tcW w:w="180" w:type="dxa"/>
            <w:gridSpan w:val="2"/>
          </w:tcPr>
          <w:p w14:paraId="7E83418D" w14:textId="77777777" w:rsidR="00DC189C" w:rsidRPr="00DC189C" w:rsidRDefault="00DC189C" w:rsidP="00DC189C">
            <w:pPr>
              <w:rPr>
                <w:rFonts w:ascii="Book Antiqua" w:eastAsia="Times New Roman" w:hAnsi="Book Antiqua" w:cs="Times New Roman"/>
                <w:sz w:val="16"/>
                <w:szCs w:val="16"/>
              </w:rPr>
            </w:pPr>
          </w:p>
        </w:tc>
        <w:tc>
          <w:tcPr>
            <w:tcW w:w="3330" w:type="dxa"/>
            <w:gridSpan w:val="3"/>
          </w:tcPr>
          <w:p w14:paraId="0C76C971" w14:textId="77777777" w:rsidR="00DC189C" w:rsidRPr="00DC189C" w:rsidRDefault="00DC189C" w:rsidP="00DC189C">
            <w:pPr>
              <w:outlineLvl w:val="0"/>
              <w:rPr>
                <w:rFonts w:ascii="Book Antiqua" w:eastAsia="Times New Roman" w:hAnsi="Book Antiqua" w:cs="Times New Roman"/>
                <w:sz w:val="16"/>
                <w:szCs w:val="16"/>
                <w:u w:val="single"/>
              </w:rPr>
            </w:pPr>
          </w:p>
        </w:tc>
      </w:tr>
      <w:tr w:rsidR="00DC189C" w:rsidRPr="00D211AC" w14:paraId="5FDCDFA9" w14:textId="77777777" w:rsidTr="00AA63FE">
        <w:tblPrEx>
          <w:tblLook w:val="0000" w:firstRow="0" w:lastRow="0" w:firstColumn="0" w:lastColumn="0" w:noHBand="0" w:noVBand="0"/>
        </w:tblPrEx>
        <w:trPr>
          <w:gridAfter w:val="1"/>
          <w:wAfter w:w="10" w:type="dxa"/>
        </w:trPr>
        <w:tc>
          <w:tcPr>
            <w:tcW w:w="7100" w:type="dxa"/>
            <w:shd w:val="clear" w:color="auto" w:fill="auto"/>
          </w:tcPr>
          <w:p w14:paraId="251993A9" w14:textId="77777777" w:rsidR="00DC189C" w:rsidRPr="00D211AC" w:rsidRDefault="00DC189C" w:rsidP="007638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61428386" w14:textId="18F432A1" w:rsidR="00DC189C" w:rsidRPr="00D211AC" w:rsidRDefault="00DC189C" w:rsidP="00D2148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r>
              <w:rPr>
                <w:rFonts w:ascii="Book Antiqua" w:eastAsia="Times New Roman" w:hAnsi="Book Antiqua" w:cs="Times New Roman"/>
                <w:sz w:val="24"/>
                <w:szCs w:val="24"/>
              </w:rPr>
              <w:t xml:space="preserve">Jon Holmen, Associate Superintendent of Student and School Support Services, </w:t>
            </w:r>
            <w:r w:rsidRPr="00D211AC">
              <w:rPr>
                <w:rFonts w:ascii="Book Antiqua" w:eastAsia="Times New Roman" w:hAnsi="Book Antiqua" w:cs="Times New Roman"/>
                <w:sz w:val="24"/>
                <w:szCs w:val="24"/>
              </w:rPr>
              <w:t xml:space="preserve">presented ER- 2, Interdisciplinary Content Knowledge, and ER-3, Interdisciplinary Skills and Attributes, for the </w:t>
            </w:r>
            <w:r>
              <w:rPr>
                <w:rFonts w:ascii="Book Antiqua" w:eastAsia="Times New Roman" w:hAnsi="Book Antiqua" w:cs="Times New Roman"/>
                <w:sz w:val="24"/>
                <w:szCs w:val="24"/>
              </w:rPr>
              <w:t xml:space="preserve">intermediate </w:t>
            </w:r>
            <w:r w:rsidRPr="00D211AC">
              <w:rPr>
                <w:rFonts w:ascii="Book Antiqua" w:eastAsia="Times New Roman" w:hAnsi="Book Antiqua" w:cs="Times New Roman"/>
                <w:sz w:val="24"/>
                <w:szCs w:val="24"/>
              </w:rPr>
              <w:t xml:space="preserve">level.  </w:t>
            </w:r>
            <w:r w:rsidR="00D2148C">
              <w:rPr>
                <w:rFonts w:ascii="Book Antiqua" w:eastAsia="Times New Roman" w:hAnsi="Book Antiqua" w:cs="Times New Roman"/>
                <w:sz w:val="24"/>
                <w:szCs w:val="24"/>
              </w:rPr>
              <w:t xml:space="preserve">He </w:t>
            </w:r>
            <w:r w:rsidRPr="00D211AC">
              <w:rPr>
                <w:rFonts w:ascii="Book Antiqua" w:eastAsia="Times New Roman" w:hAnsi="Book Antiqua" w:cs="Times New Roman"/>
                <w:sz w:val="24"/>
                <w:szCs w:val="24"/>
              </w:rPr>
              <w:t xml:space="preserve">responded to board members questions. </w:t>
            </w:r>
          </w:p>
        </w:tc>
        <w:tc>
          <w:tcPr>
            <w:tcW w:w="180" w:type="dxa"/>
            <w:gridSpan w:val="2"/>
            <w:shd w:val="clear" w:color="auto" w:fill="auto"/>
          </w:tcPr>
          <w:p w14:paraId="4FBC904F" w14:textId="77777777" w:rsidR="00DC189C" w:rsidRPr="00D211AC" w:rsidRDefault="00DC189C" w:rsidP="007638CE">
            <w:pPr>
              <w:rPr>
                <w:rFonts w:ascii="Book Antiqua" w:eastAsia="Times New Roman" w:hAnsi="Book Antiqua" w:cs="Times New Roman"/>
                <w:sz w:val="16"/>
                <w:szCs w:val="16"/>
              </w:rPr>
            </w:pPr>
          </w:p>
        </w:tc>
        <w:tc>
          <w:tcPr>
            <w:tcW w:w="3330" w:type="dxa"/>
            <w:gridSpan w:val="3"/>
            <w:shd w:val="clear" w:color="auto" w:fill="auto"/>
          </w:tcPr>
          <w:p w14:paraId="0FF8FE5E" w14:textId="77777777" w:rsidR="00DC189C" w:rsidRPr="00D211AC" w:rsidRDefault="00DC189C" w:rsidP="007638CE">
            <w:pPr>
              <w:ind w:left="10" w:right="-720"/>
              <w:contextualSpacing/>
              <w:rPr>
                <w:rFonts w:ascii="Book Antiqua" w:eastAsia="Times New Roman" w:hAnsi="Book Antiqua" w:cs="Times New Roman"/>
                <w:caps/>
                <w:color w:val="000000"/>
                <w:sz w:val="24"/>
                <w:szCs w:val="24"/>
              </w:rPr>
            </w:pPr>
            <w:r w:rsidRPr="00D211AC">
              <w:rPr>
                <w:rFonts w:ascii="Book Antiqua" w:eastAsia="Times New Roman" w:hAnsi="Book Antiqua" w:cs="Times New Roman"/>
                <w:caps/>
                <w:color w:val="000000"/>
                <w:sz w:val="24"/>
                <w:szCs w:val="24"/>
              </w:rPr>
              <w:t xml:space="preserve">ER-2,  Interdisciplinary Content Knowledge &amp; </w:t>
            </w:r>
          </w:p>
          <w:p w14:paraId="5E43238E" w14:textId="77777777" w:rsidR="00DC189C" w:rsidRDefault="00DC189C" w:rsidP="007638CE">
            <w:pPr>
              <w:ind w:left="10" w:right="-720"/>
              <w:rPr>
                <w:rFonts w:ascii="Book Antiqua" w:eastAsia="Times New Roman" w:hAnsi="Book Antiqua" w:cs="Times New Roman"/>
                <w:caps/>
                <w:color w:val="000000"/>
                <w:sz w:val="24"/>
                <w:szCs w:val="24"/>
              </w:rPr>
            </w:pPr>
            <w:r w:rsidRPr="00D211AC">
              <w:rPr>
                <w:rFonts w:ascii="Book Antiqua" w:eastAsia="Times New Roman" w:hAnsi="Book Antiqua" w:cs="Times New Roman"/>
                <w:caps/>
                <w:color w:val="000000"/>
                <w:sz w:val="24"/>
                <w:szCs w:val="24"/>
              </w:rPr>
              <w:t>ER-3, Interdisciplinary Skills and Attribute</w:t>
            </w:r>
          </w:p>
          <w:p w14:paraId="50B7DC65" w14:textId="77777777" w:rsidR="00DC189C" w:rsidRPr="00D211AC" w:rsidRDefault="00DC189C" w:rsidP="007638CE">
            <w:pPr>
              <w:ind w:left="10" w:right="-720"/>
              <w:rPr>
                <w:rFonts w:ascii="Book Antiqua" w:eastAsia="Times New Roman" w:hAnsi="Book Antiqua" w:cs="Times New Roman"/>
                <w:caps/>
                <w:color w:val="000000"/>
                <w:sz w:val="24"/>
                <w:szCs w:val="24"/>
                <w:u w:val="single"/>
              </w:rPr>
            </w:pPr>
            <w:r>
              <w:rPr>
                <w:rFonts w:ascii="Book Antiqua" w:eastAsia="Times New Roman" w:hAnsi="Book Antiqua" w:cs="Times New Roman"/>
                <w:caps/>
                <w:color w:val="000000"/>
                <w:sz w:val="24"/>
                <w:szCs w:val="24"/>
                <w:u w:val="single"/>
              </w:rPr>
              <w:t>INTERMEDIATE level</w:t>
            </w:r>
          </w:p>
          <w:p w14:paraId="388EF86A" w14:textId="77777777" w:rsidR="00DC189C" w:rsidRPr="00D211AC" w:rsidRDefault="00DC189C" w:rsidP="007638CE">
            <w:pPr>
              <w:ind w:left="10" w:right="-900"/>
              <w:rPr>
                <w:rFonts w:ascii="Book Antiqua" w:eastAsia="Times New Roman" w:hAnsi="Book Antiqua" w:cs="Times New Roman"/>
                <w:caps/>
                <w:sz w:val="16"/>
                <w:szCs w:val="16"/>
              </w:rPr>
            </w:pPr>
          </w:p>
        </w:tc>
      </w:tr>
      <w:tr w:rsidR="00DC189C" w:rsidRPr="00DC189C" w14:paraId="40FBFB6C" w14:textId="77777777" w:rsidTr="00AA63FE">
        <w:tc>
          <w:tcPr>
            <w:tcW w:w="7110" w:type="dxa"/>
            <w:gridSpan w:val="2"/>
          </w:tcPr>
          <w:p w14:paraId="4F7760AC" w14:textId="77777777" w:rsidR="00DC189C" w:rsidRPr="00DC189C" w:rsidRDefault="00DC189C" w:rsidP="007638CE">
            <w:pPr>
              <w:rPr>
                <w:rFonts w:ascii="Book Antiqua" w:eastAsia="Times New Roman" w:hAnsi="Book Antiqua" w:cs="Times New Roman"/>
                <w:sz w:val="16"/>
                <w:szCs w:val="16"/>
              </w:rPr>
            </w:pPr>
          </w:p>
        </w:tc>
        <w:tc>
          <w:tcPr>
            <w:tcW w:w="180" w:type="dxa"/>
            <w:gridSpan w:val="2"/>
          </w:tcPr>
          <w:p w14:paraId="31C486EB" w14:textId="77777777" w:rsidR="00DC189C" w:rsidRPr="00DC189C" w:rsidRDefault="00DC189C" w:rsidP="007638CE">
            <w:pPr>
              <w:rPr>
                <w:rFonts w:ascii="Book Antiqua" w:eastAsia="Times New Roman" w:hAnsi="Book Antiqua" w:cs="Times New Roman"/>
                <w:sz w:val="16"/>
                <w:szCs w:val="16"/>
              </w:rPr>
            </w:pPr>
          </w:p>
        </w:tc>
        <w:tc>
          <w:tcPr>
            <w:tcW w:w="3330" w:type="dxa"/>
            <w:gridSpan w:val="3"/>
          </w:tcPr>
          <w:p w14:paraId="5B78B671" w14:textId="77777777" w:rsidR="00DC189C" w:rsidRPr="00DC189C" w:rsidRDefault="00DC189C" w:rsidP="007638CE">
            <w:pPr>
              <w:outlineLvl w:val="0"/>
              <w:rPr>
                <w:rFonts w:ascii="Book Antiqua" w:eastAsia="Times New Roman" w:hAnsi="Book Antiqua" w:cs="Times New Roman"/>
                <w:sz w:val="16"/>
                <w:szCs w:val="16"/>
                <w:u w:val="single"/>
              </w:rPr>
            </w:pPr>
          </w:p>
        </w:tc>
      </w:tr>
      <w:tr w:rsidR="00DC189C" w:rsidRPr="00DC189C" w14:paraId="563265E6" w14:textId="77777777" w:rsidTr="00D2148C">
        <w:tc>
          <w:tcPr>
            <w:tcW w:w="7110" w:type="dxa"/>
            <w:gridSpan w:val="2"/>
            <w:hideMark/>
          </w:tcPr>
          <w:p w14:paraId="0DB6B439" w14:textId="6A40BB6E" w:rsidR="00D2148C" w:rsidRDefault="00D2148C" w:rsidP="00D2148C">
            <w:pPr>
              <w:rPr>
                <w:rFonts w:ascii="Book Antiqua" w:eastAsia="Calibri" w:hAnsi="Book Antiqua" w:cs="Times New Roman"/>
                <w:sz w:val="24"/>
                <w:szCs w:val="24"/>
              </w:rPr>
            </w:pPr>
            <w:r w:rsidRPr="00D2148C">
              <w:rPr>
                <w:rFonts w:ascii="Book Antiqua" w:eastAsia="Calibri" w:hAnsi="Book Antiqua" w:cs="Times New Roman"/>
                <w:sz w:val="24"/>
                <w:szCs w:val="24"/>
              </w:rPr>
              <w:t>Dr. Pierce conveyed that the district joined with U.S Department of Education, National PTA, National School Board Association, and teacher and administrator associations across the county to observe and celebrate American Education Week, November</w:t>
            </w:r>
            <w:r>
              <w:rPr>
                <w:rFonts w:ascii="Book Antiqua" w:eastAsia="Calibri" w:hAnsi="Book Antiqua" w:cs="Times New Roman"/>
                <w:sz w:val="24"/>
                <w:szCs w:val="24"/>
              </w:rPr>
              <w:t> </w:t>
            </w:r>
            <w:r w:rsidRPr="00D2148C">
              <w:rPr>
                <w:rFonts w:ascii="Book Antiqua" w:eastAsia="Calibri" w:hAnsi="Book Antiqua" w:cs="Times New Roman"/>
                <w:sz w:val="24"/>
                <w:szCs w:val="24"/>
              </w:rPr>
              <w:t>16</w:t>
            </w:r>
            <w:r>
              <w:rPr>
                <w:rFonts w:ascii="Book Antiqua" w:eastAsia="Calibri" w:hAnsi="Book Antiqua" w:cs="Times New Roman"/>
                <w:sz w:val="24"/>
                <w:szCs w:val="24"/>
              </w:rPr>
              <w:noBreakHyphen/>
            </w:r>
            <w:r w:rsidRPr="00D2148C">
              <w:rPr>
                <w:rFonts w:ascii="Book Antiqua" w:eastAsia="Calibri" w:hAnsi="Book Antiqua" w:cs="Times New Roman"/>
                <w:sz w:val="24"/>
                <w:szCs w:val="24"/>
              </w:rPr>
              <w:t xml:space="preserve">20. </w:t>
            </w:r>
            <w:r>
              <w:rPr>
                <w:rFonts w:ascii="Book Antiqua" w:eastAsia="Calibri" w:hAnsi="Book Antiqua" w:cs="Times New Roman"/>
                <w:sz w:val="24"/>
                <w:szCs w:val="24"/>
              </w:rPr>
              <w:t xml:space="preserve"> A</w:t>
            </w:r>
            <w:r w:rsidRPr="00D2148C">
              <w:rPr>
                <w:rFonts w:ascii="Book Antiqua" w:eastAsia="Calibri" w:hAnsi="Book Antiqua" w:cs="Times New Roman"/>
                <w:sz w:val="24"/>
                <w:szCs w:val="24"/>
              </w:rPr>
              <w:t xml:space="preserve">merican Education week has been celebrated </w:t>
            </w:r>
            <w:r w:rsidRPr="00D2148C">
              <w:rPr>
                <w:rFonts w:ascii="Book Antiqua" w:eastAsia="Calibri" w:hAnsi="Book Antiqua" w:cs="Times New Roman"/>
                <w:sz w:val="24"/>
                <w:szCs w:val="24"/>
              </w:rPr>
              <w:lastRenderedPageBreak/>
              <w:t xml:space="preserve">since 1921.  This year’s theme is Great Public Schools: A Basic Right and Our Responsibility.  </w:t>
            </w:r>
          </w:p>
          <w:p w14:paraId="24E7C36C" w14:textId="77777777" w:rsidR="00D2148C" w:rsidRPr="00D2148C" w:rsidRDefault="00D2148C" w:rsidP="00D2148C">
            <w:pPr>
              <w:rPr>
                <w:rFonts w:ascii="Book Antiqua" w:eastAsia="Calibri" w:hAnsi="Book Antiqua" w:cs="Times New Roman"/>
                <w:sz w:val="24"/>
                <w:szCs w:val="24"/>
              </w:rPr>
            </w:pPr>
          </w:p>
          <w:p w14:paraId="352CA6FB" w14:textId="59D092E2" w:rsidR="00D2148C" w:rsidRPr="00D2148C" w:rsidRDefault="00D2148C" w:rsidP="00D2148C">
            <w:pPr>
              <w:spacing w:after="200"/>
              <w:rPr>
                <w:rFonts w:ascii="Book Antiqua" w:eastAsia="Calibri" w:hAnsi="Book Antiqua" w:cs="Times New Roman"/>
                <w:sz w:val="24"/>
                <w:szCs w:val="24"/>
              </w:rPr>
            </w:pPr>
            <w:r w:rsidRPr="00D2148C">
              <w:rPr>
                <w:rFonts w:ascii="Book Antiqua" w:eastAsia="Calibri" w:hAnsi="Book Antiqua" w:cs="Times New Roman"/>
                <w:sz w:val="24"/>
                <w:szCs w:val="24"/>
              </w:rPr>
              <w:t xml:space="preserve">Dr. Pierce announced that as part of our the district’s celebration this year, elected officials, community leaders, and business leaders were invited to a Community Leaders Breakfast to hear about our student successes, see a glimpse into our classrooms, and to thank them for their support and involvement in our schools and for partnering with the district. </w:t>
            </w:r>
          </w:p>
          <w:p w14:paraId="0D0EAE79" w14:textId="11B8667D" w:rsidR="00D2148C" w:rsidRPr="00D2148C" w:rsidRDefault="00D2148C" w:rsidP="00D2148C">
            <w:pPr>
              <w:spacing w:after="200"/>
              <w:rPr>
                <w:rFonts w:ascii="Book Antiqua" w:eastAsia="Calibri" w:hAnsi="Book Antiqua" w:cs="Times New Roman"/>
                <w:sz w:val="24"/>
                <w:szCs w:val="24"/>
                <w:lang w:val="en"/>
              </w:rPr>
            </w:pPr>
            <w:r w:rsidRPr="00D2148C">
              <w:rPr>
                <w:rFonts w:ascii="Book Antiqua" w:eastAsia="Calibri" w:hAnsi="Book Antiqua" w:cs="Times New Roman"/>
                <w:sz w:val="24"/>
                <w:szCs w:val="24"/>
                <w:lang w:val="en"/>
              </w:rPr>
              <w:t xml:space="preserve">The event included a “state of the district” presentation, a video highlighting programs including preschool, elementary Quest, middle school ELL, and EHS’s Signature Program, Sammamish Startups. </w:t>
            </w:r>
            <w:r>
              <w:rPr>
                <w:rFonts w:ascii="Book Antiqua" w:eastAsia="Calibri" w:hAnsi="Book Antiqua" w:cs="Times New Roman"/>
                <w:sz w:val="24"/>
                <w:szCs w:val="24"/>
                <w:lang w:val="en"/>
              </w:rPr>
              <w:t xml:space="preserve">There was </w:t>
            </w:r>
            <w:r w:rsidRPr="00D2148C">
              <w:rPr>
                <w:rFonts w:ascii="Book Antiqua" w:eastAsia="Calibri" w:hAnsi="Book Antiqua" w:cs="Times New Roman"/>
                <w:sz w:val="24"/>
                <w:szCs w:val="24"/>
                <w:lang w:val="en"/>
              </w:rPr>
              <w:t xml:space="preserve">a virtual classroom visit, using Skype, to Ryan Palmer’s Astronomy class at LWHS and </w:t>
            </w:r>
            <w:r>
              <w:rPr>
                <w:rFonts w:ascii="Book Antiqua" w:eastAsia="Calibri" w:hAnsi="Book Antiqua" w:cs="Times New Roman"/>
                <w:sz w:val="24"/>
                <w:szCs w:val="24"/>
                <w:lang w:val="en"/>
              </w:rPr>
              <w:t xml:space="preserve">the invitees </w:t>
            </w:r>
            <w:r w:rsidRPr="00D2148C">
              <w:rPr>
                <w:rFonts w:ascii="Book Antiqua" w:eastAsia="Calibri" w:hAnsi="Book Antiqua" w:cs="Times New Roman"/>
                <w:sz w:val="24"/>
                <w:szCs w:val="24"/>
                <w:lang w:val="en"/>
              </w:rPr>
              <w:t>heard directly from students about their use of technology in the classroom. In addition, Zandria Hopper and Lea Skolnik shared their experience and the value of our New Teacher Support Program. Throughout the presentation, Dr. Pierce shared the data highlights and successes each connected with one of the district’s five strategic goals</w:t>
            </w:r>
            <w:r>
              <w:rPr>
                <w:rFonts w:ascii="Book Antiqua" w:eastAsia="Calibri" w:hAnsi="Book Antiqua" w:cs="Times New Roman"/>
                <w:sz w:val="24"/>
                <w:szCs w:val="24"/>
                <w:lang w:val="en"/>
              </w:rPr>
              <w:t>.</w:t>
            </w:r>
          </w:p>
          <w:p w14:paraId="6C9B77AF" w14:textId="77777777" w:rsidR="00D2148C" w:rsidRPr="00B82851" w:rsidRDefault="00D2148C" w:rsidP="00D2148C">
            <w:pPr>
              <w:numPr>
                <w:ilvl w:val="0"/>
                <w:numId w:val="1"/>
              </w:numPr>
              <w:tabs>
                <w:tab w:val="clear" w:pos="720"/>
                <w:tab w:val="num" w:pos="370"/>
              </w:tabs>
              <w:spacing w:before="100" w:beforeAutospacing="1" w:after="100" w:afterAutospacing="1"/>
              <w:ind w:left="370"/>
              <w:rPr>
                <w:rFonts w:ascii="Book Antiqua" w:eastAsia="Calibri" w:hAnsi="Book Antiqua" w:cs="Arial"/>
                <w:color w:val="333333"/>
                <w:sz w:val="20"/>
                <w:szCs w:val="20"/>
              </w:rPr>
            </w:pPr>
            <w:r w:rsidRPr="00B82851">
              <w:rPr>
                <w:rFonts w:ascii="Book Antiqua" w:eastAsia="Calibri" w:hAnsi="Book Antiqua" w:cs="Arial"/>
                <w:b/>
                <w:bCs/>
                <w:color w:val="333333"/>
                <w:sz w:val="20"/>
                <w:szCs w:val="20"/>
              </w:rPr>
              <w:t>Graduation rates continue to rise and far exceed the state average</w:t>
            </w:r>
          </w:p>
          <w:p w14:paraId="234B589B" w14:textId="77777777" w:rsidR="00D2148C" w:rsidRPr="00B82851" w:rsidRDefault="00D2148C" w:rsidP="00D2148C">
            <w:pPr>
              <w:numPr>
                <w:ilvl w:val="1"/>
                <w:numId w:val="1"/>
              </w:numPr>
              <w:tabs>
                <w:tab w:val="clear" w:pos="1440"/>
                <w:tab w:val="num" w:pos="730"/>
              </w:tabs>
              <w:spacing w:before="100" w:beforeAutospacing="1" w:after="100" w:afterAutospacing="1"/>
              <w:ind w:left="730"/>
              <w:rPr>
                <w:rFonts w:ascii="Book Antiqua" w:eastAsia="Calibri" w:hAnsi="Book Antiqua" w:cs="Arial"/>
                <w:color w:val="333333"/>
                <w:sz w:val="20"/>
                <w:szCs w:val="20"/>
              </w:rPr>
            </w:pPr>
            <w:r w:rsidRPr="00B82851">
              <w:rPr>
                <w:rFonts w:ascii="Book Antiqua" w:eastAsia="Calibri" w:hAnsi="Book Antiqua" w:cs="Arial"/>
                <w:color w:val="333333"/>
                <w:sz w:val="20"/>
                <w:szCs w:val="20"/>
              </w:rPr>
              <w:t>LWSD’s graduation rate has risen over the past three years from 89 to 92%. The state average is 77%.</w:t>
            </w:r>
          </w:p>
          <w:p w14:paraId="1C92F8AB" w14:textId="77777777" w:rsidR="00D2148C" w:rsidRPr="00B82851" w:rsidRDefault="00D2148C" w:rsidP="00D2148C">
            <w:pPr>
              <w:numPr>
                <w:ilvl w:val="1"/>
                <w:numId w:val="1"/>
              </w:numPr>
              <w:tabs>
                <w:tab w:val="clear" w:pos="1440"/>
                <w:tab w:val="num" w:pos="730"/>
              </w:tabs>
              <w:spacing w:before="100" w:beforeAutospacing="1" w:after="100" w:afterAutospacing="1"/>
              <w:ind w:left="730"/>
              <w:rPr>
                <w:rFonts w:ascii="Book Antiqua" w:eastAsia="Calibri" w:hAnsi="Book Antiqua" w:cs="Arial"/>
                <w:color w:val="333333"/>
                <w:sz w:val="20"/>
                <w:szCs w:val="20"/>
              </w:rPr>
            </w:pPr>
            <w:r w:rsidRPr="00B82851">
              <w:rPr>
                <w:rFonts w:ascii="Book Antiqua" w:eastAsia="Calibri" w:hAnsi="Book Antiqua" w:cs="Arial"/>
                <w:color w:val="333333"/>
                <w:sz w:val="20"/>
                <w:szCs w:val="20"/>
              </w:rPr>
              <w:t xml:space="preserve">92% of our seniors graduated on-time last spring, and half of the students who did not graduate on-time are still enrolled with us and working to complete their high school diploma. Our target is 100% graduation by 2018. </w:t>
            </w:r>
          </w:p>
          <w:p w14:paraId="4D5A811A" w14:textId="77777777" w:rsidR="00D2148C" w:rsidRPr="00B82851" w:rsidRDefault="00D2148C" w:rsidP="00D2148C">
            <w:pPr>
              <w:numPr>
                <w:ilvl w:val="0"/>
                <w:numId w:val="1"/>
              </w:numPr>
              <w:tabs>
                <w:tab w:val="clear" w:pos="720"/>
                <w:tab w:val="num" w:pos="370"/>
              </w:tabs>
              <w:spacing w:before="100" w:beforeAutospacing="1" w:after="100" w:afterAutospacing="1"/>
              <w:ind w:left="370"/>
              <w:rPr>
                <w:rFonts w:ascii="Book Antiqua" w:eastAsia="Calibri" w:hAnsi="Book Antiqua" w:cs="Arial"/>
                <w:color w:val="333333"/>
                <w:sz w:val="20"/>
                <w:szCs w:val="20"/>
              </w:rPr>
            </w:pPr>
            <w:r w:rsidRPr="00B82851">
              <w:rPr>
                <w:rFonts w:ascii="Book Antiqua" w:eastAsia="Calibri" w:hAnsi="Book Antiqua" w:cs="Arial"/>
                <w:b/>
                <w:bCs/>
                <w:color w:val="333333"/>
                <w:sz w:val="20"/>
                <w:szCs w:val="20"/>
              </w:rPr>
              <w:t>Our students are prepared to succeed in college</w:t>
            </w:r>
          </w:p>
          <w:p w14:paraId="24179924" w14:textId="13BA1675" w:rsidR="00D2148C" w:rsidRPr="00B82851" w:rsidRDefault="00D2148C" w:rsidP="00D2148C">
            <w:pPr>
              <w:numPr>
                <w:ilvl w:val="1"/>
                <w:numId w:val="1"/>
              </w:numPr>
              <w:tabs>
                <w:tab w:val="clear" w:pos="1440"/>
                <w:tab w:val="num" w:pos="730"/>
              </w:tabs>
              <w:spacing w:before="100" w:beforeAutospacing="1" w:after="100" w:afterAutospacing="1"/>
              <w:ind w:left="730"/>
              <w:rPr>
                <w:rFonts w:ascii="Book Antiqua" w:eastAsia="Calibri" w:hAnsi="Book Antiqua" w:cs="Arial"/>
                <w:color w:val="333333"/>
                <w:sz w:val="20"/>
                <w:szCs w:val="20"/>
              </w:rPr>
            </w:pPr>
            <w:r w:rsidRPr="00B82851">
              <w:rPr>
                <w:rFonts w:ascii="Book Antiqua" w:eastAsia="Calibri" w:hAnsi="Book Antiqua" w:cs="Arial"/>
                <w:color w:val="333333"/>
                <w:sz w:val="20"/>
                <w:szCs w:val="20"/>
              </w:rPr>
              <w:t>All students take the PSAT in grade 10 to help them prepare to take the SAT tests. </w:t>
            </w:r>
          </w:p>
          <w:p w14:paraId="385AB3A0" w14:textId="77777777" w:rsidR="00D2148C" w:rsidRPr="00B82851" w:rsidRDefault="00D2148C" w:rsidP="00D2148C">
            <w:pPr>
              <w:numPr>
                <w:ilvl w:val="1"/>
                <w:numId w:val="1"/>
              </w:numPr>
              <w:tabs>
                <w:tab w:val="clear" w:pos="1440"/>
                <w:tab w:val="num" w:pos="730"/>
              </w:tabs>
              <w:spacing w:before="100" w:beforeAutospacing="1" w:after="100" w:afterAutospacing="1"/>
              <w:ind w:left="730"/>
              <w:rPr>
                <w:rFonts w:ascii="Book Antiqua" w:eastAsia="Calibri" w:hAnsi="Book Antiqua" w:cs="Arial"/>
                <w:color w:val="333333"/>
                <w:sz w:val="20"/>
                <w:szCs w:val="20"/>
              </w:rPr>
            </w:pPr>
            <w:r w:rsidRPr="00B82851">
              <w:rPr>
                <w:rFonts w:ascii="Book Antiqua" w:eastAsia="Calibri" w:hAnsi="Book Antiqua" w:cs="Arial"/>
                <w:color w:val="333333"/>
                <w:sz w:val="20"/>
                <w:szCs w:val="20"/>
              </w:rPr>
              <w:t>Currently, 81% of our students enter a 2- or 4-year college directly after high school compared to 62% statewide. Our target is 88% post-secondary enrollment by 2018. </w:t>
            </w:r>
          </w:p>
          <w:p w14:paraId="0AA9C7C9" w14:textId="140D8FC5" w:rsidR="00D2148C" w:rsidRPr="00B82851" w:rsidRDefault="00D2148C" w:rsidP="00D2148C">
            <w:pPr>
              <w:numPr>
                <w:ilvl w:val="1"/>
                <w:numId w:val="1"/>
              </w:numPr>
              <w:tabs>
                <w:tab w:val="clear" w:pos="1440"/>
                <w:tab w:val="num" w:pos="730"/>
              </w:tabs>
              <w:spacing w:before="100" w:beforeAutospacing="1" w:after="100" w:afterAutospacing="1"/>
              <w:ind w:left="730"/>
              <w:rPr>
                <w:rFonts w:ascii="Book Antiqua" w:eastAsia="Calibri" w:hAnsi="Book Antiqua" w:cs="Arial"/>
                <w:color w:val="333333"/>
                <w:sz w:val="20"/>
                <w:szCs w:val="20"/>
              </w:rPr>
            </w:pPr>
            <w:r w:rsidRPr="00B82851">
              <w:rPr>
                <w:rFonts w:ascii="Book Antiqua" w:eastAsia="Calibri" w:hAnsi="Book Antiqua" w:cs="Arial"/>
                <w:color w:val="333333"/>
                <w:sz w:val="20"/>
                <w:szCs w:val="20"/>
              </w:rPr>
              <w:t xml:space="preserve">89% our students earn college credit while in high school. </w:t>
            </w:r>
          </w:p>
          <w:p w14:paraId="2E622883" w14:textId="77777777" w:rsidR="00D2148C" w:rsidRPr="00B82851" w:rsidRDefault="00D2148C" w:rsidP="00D2148C">
            <w:pPr>
              <w:numPr>
                <w:ilvl w:val="0"/>
                <w:numId w:val="1"/>
              </w:numPr>
              <w:tabs>
                <w:tab w:val="clear" w:pos="720"/>
                <w:tab w:val="num" w:pos="370"/>
              </w:tabs>
              <w:spacing w:before="100" w:beforeAutospacing="1" w:after="100" w:afterAutospacing="1"/>
              <w:ind w:left="370"/>
              <w:rPr>
                <w:rFonts w:ascii="Book Antiqua" w:eastAsia="Calibri" w:hAnsi="Book Antiqua" w:cs="Arial"/>
                <w:color w:val="333333"/>
                <w:sz w:val="20"/>
                <w:szCs w:val="20"/>
              </w:rPr>
            </w:pPr>
            <w:r w:rsidRPr="00B82851">
              <w:rPr>
                <w:rFonts w:ascii="Book Antiqua" w:eastAsia="Calibri" w:hAnsi="Book Antiqua" w:cs="Arial"/>
                <w:b/>
                <w:bCs/>
                <w:color w:val="333333"/>
                <w:sz w:val="20"/>
                <w:szCs w:val="20"/>
              </w:rPr>
              <w:t>LWSD students outperform state and national averages on tests</w:t>
            </w:r>
          </w:p>
          <w:p w14:paraId="06B8EFCD" w14:textId="77777777" w:rsidR="00D2148C" w:rsidRPr="00B82851" w:rsidRDefault="00D2148C" w:rsidP="00D2148C">
            <w:pPr>
              <w:numPr>
                <w:ilvl w:val="1"/>
                <w:numId w:val="1"/>
              </w:numPr>
              <w:tabs>
                <w:tab w:val="clear" w:pos="1440"/>
                <w:tab w:val="num" w:pos="730"/>
              </w:tabs>
              <w:spacing w:before="100" w:beforeAutospacing="1" w:after="100" w:afterAutospacing="1"/>
              <w:ind w:left="730"/>
              <w:rPr>
                <w:rFonts w:ascii="Book Antiqua" w:eastAsia="Calibri" w:hAnsi="Book Antiqua" w:cs="Arial"/>
                <w:color w:val="333333"/>
                <w:sz w:val="20"/>
                <w:szCs w:val="20"/>
              </w:rPr>
            </w:pPr>
            <w:r w:rsidRPr="00B82851">
              <w:rPr>
                <w:rFonts w:ascii="Book Antiqua" w:eastAsia="Calibri" w:hAnsi="Book Antiqua" w:cs="Arial"/>
                <w:color w:val="333333"/>
                <w:sz w:val="20"/>
                <w:szCs w:val="20"/>
              </w:rPr>
              <w:t>Average SAT critical reading scores in our district rose by 11 points over last year. Reading scores across the state of Washington fell by 8 points, and nationally, reading scores decreased by 2 points.</w:t>
            </w:r>
          </w:p>
          <w:p w14:paraId="7FD44683" w14:textId="77777777" w:rsidR="00D2148C" w:rsidRPr="00B82851" w:rsidRDefault="00D2148C" w:rsidP="00D2148C">
            <w:pPr>
              <w:numPr>
                <w:ilvl w:val="1"/>
                <w:numId w:val="1"/>
              </w:numPr>
              <w:tabs>
                <w:tab w:val="clear" w:pos="1440"/>
                <w:tab w:val="num" w:pos="730"/>
              </w:tabs>
              <w:spacing w:before="100" w:beforeAutospacing="1" w:after="100" w:afterAutospacing="1"/>
              <w:ind w:left="730"/>
              <w:rPr>
                <w:rFonts w:ascii="Book Antiqua" w:eastAsia="Calibri" w:hAnsi="Book Antiqua" w:cs="Arial"/>
                <w:color w:val="333333"/>
                <w:sz w:val="20"/>
                <w:szCs w:val="20"/>
              </w:rPr>
            </w:pPr>
            <w:r w:rsidRPr="00B82851">
              <w:rPr>
                <w:rFonts w:ascii="Book Antiqua" w:eastAsia="Calibri" w:hAnsi="Book Antiqua" w:cs="Arial"/>
                <w:color w:val="333333"/>
                <w:sz w:val="20"/>
                <w:szCs w:val="20"/>
              </w:rPr>
              <w:t xml:space="preserve">Our SAT writing scores rose by 11 points; state scores fell by 7 and national scores fell by 3. </w:t>
            </w:r>
          </w:p>
          <w:p w14:paraId="0DA214E4" w14:textId="77777777" w:rsidR="00D2148C" w:rsidRPr="00B82851" w:rsidRDefault="00D2148C" w:rsidP="00D2148C">
            <w:pPr>
              <w:numPr>
                <w:ilvl w:val="1"/>
                <w:numId w:val="1"/>
              </w:numPr>
              <w:tabs>
                <w:tab w:val="clear" w:pos="1440"/>
                <w:tab w:val="num" w:pos="730"/>
              </w:tabs>
              <w:spacing w:before="100" w:beforeAutospacing="1" w:after="100" w:afterAutospacing="1"/>
              <w:ind w:left="730"/>
              <w:rPr>
                <w:rFonts w:ascii="Book Antiqua" w:eastAsia="Calibri" w:hAnsi="Book Antiqua" w:cs="Arial"/>
                <w:color w:val="333333"/>
                <w:sz w:val="20"/>
                <w:szCs w:val="20"/>
              </w:rPr>
            </w:pPr>
            <w:r w:rsidRPr="00B82851">
              <w:rPr>
                <w:rFonts w:ascii="Book Antiqua" w:eastAsia="Calibri" w:hAnsi="Book Antiqua" w:cs="Arial"/>
                <w:color w:val="333333"/>
                <w:sz w:val="20"/>
                <w:szCs w:val="20"/>
              </w:rPr>
              <w:t>SAT math scores were the highest they have been in the past four years. They rose 9 points over last year, while state scores fell 8 points and national scores fell by 2 points.</w:t>
            </w:r>
          </w:p>
          <w:p w14:paraId="6598A429" w14:textId="0C06FDF2" w:rsidR="00B82851" w:rsidRPr="00B82851" w:rsidRDefault="00D2148C" w:rsidP="009326DF">
            <w:pPr>
              <w:numPr>
                <w:ilvl w:val="0"/>
                <w:numId w:val="1"/>
              </w:numPr>
              <w:tabs>
                <w:tab w:val="clear" w:pos="720"/>
                <w:tab w:val="num" w:pos="730"/>
              </w:tabs>
              <w:spacing w:before="100" w:beforeAutospacing="1" w:after="100" w:afterAutospacing="1"/>
              <w:rPr>
                <w:rFonts w:ascii="Book Antiqua" w:eastAsia="Calibri" w:hAnsi="Book Antiqua" w:cs="Arial"/>
                <w:color w:val="333333"/>
                <w:sz w:val="20"/>
                <w:szCs w:val="20"/>
              </w:rPr>
            </w:pPr>
            <w:r w:rsidRPr="00B82851">
              <w:rPr>
                <w:rFonts w:ascii="Book Antiqua" w:eastAsia="Calibri" w:hAnsi="Book Antiqua" w:cs="Arial"/>
                <w:color w:val="333333"/>
                <w:sz w:val="20"/>
                <w:szCs w:val="20"/>
              </w:rPr>
              <w:t xml:space="preserve">Students in grades 3-8 performed 23 – 27% higher than the state average on the new state assessments. </w:t>
            </w:r>
          </w:p>
          <w:p w14:paraId="39E7D2B2" w14:textId="77777777" w:rsidR="00D2148C" w:rsidRPr="00B82851" w:rsidRDefault="00D2148C" w:rsidP="00D2148C">
            <w:pPr>
              <w:numPr>
                <w:ilvl w:val="0"/>
                <w:numId w:val="1"/>
              </w:numPr>
              <w:tabs>
                <w:tab w:val="clear" w:pos="720"/>
                <w:tab w:val="num" w:pos="370"/>
              </w:tabs>
              <w:spacing w:before="100" w:beforeAutospacing="1" w:after="100" w:afterAutospacing="1"/>
              <w:ind w:left="370"/>
              <w:rPr>
                <w:rFonts w:ascii="Book Antiqua" w:eastAsia="Calibri" w:hAnsi="Book Antiqua" w:cs="Arial"/>
                <w:color w:val="333333"/>
                <w:sz w:val="20"/>
                <w:szCs w:val="20"/>
              </w:rPr>
            </w:pPr>
            <w:r w:rsidRPr="00B82851">
              <w:rPr>
                <w:rFonts w:ascii="Book Antiqua" w:eastAsia="Calibri" w:hAnsi="Book Antiqua" w:cs="Arial"/>
                <w:b/>
                <w:bCs/>
                <w:color w:val="333333"/>
                <w:sz w:val="20"/>
                <w:szCs w:val="20"/>
              </w:rPr>
              <w:lastRenderedPageBreak/>
              <w:t>LWSD is the fourth-largest district in the state</w:t>
            </w:r>
          </w:p>
          <w:p w14:paraId="0D8ADA3F" w14:textId="77777777" w:rsidR="00D2148C" w:rsidRPr="00B82851" w:rsidRDefault="00D2148C" w:rsidP="00D2148C">
            <w:pPr>
              <w:numPr>
                <w:ilvl w:val="1"/>
                <w:numId w:val="1"/>
              </w:numPr>
              <w:tabs>
                <w:tab w:val="clear" w:pos="1440"/>
                <w:tab w:val="num" w:pos="730"/>
              </w:tabs>
              <w:spacing w:before="100" w:beforeAutospacing="1" w:after="100" w:afterAutospacing="1"/>
              <w:ind w:left="730"/>
              <w:rPr>
                <w:rFonts w:ascii="Book Antiqua" w:eastAsia="Calibri" w:hAnsi="Book Antiqua" w:cs="Arial"/>
                <w:color w:val="333333"/>
                <w:sz w:val="20"/>
                <w:szCs w:val="20"/>
              </w:rPr>
            </w:pPr>
            <w:r w:rsidRPr="00B82851">
              <w:rPr>
                <w:rFonts w:ascii="Book Antiqua" w:eastAsia="Calibri" w:hAnsi="Book Antiqua" w:cs="Arial"/>
                <w:color w:val="333333"/>
                <w:sz w:val="20"/>
                <w:szCs w:val="20"/>
              </w:rPr>
              <w:t>Our current enrollment is now 27,830 students.</w:t>
            </w:r>
          </w:p>
          <w:p w14:paraId="22E365BA" w14:textId="70CA9841" w:rsidR="00D2148C" w:rsidRPr="00B82851" w:rsidRDefault="00D2148C" w:rsidP="00D2148C">
            <w:pPr>
              <w:numPr>
                <w:ilvl w:val="1"/>
                <w:numId w:val="1"/>
              </w:numPr>
              <w:tabs>
                <w:tab w:val="clear" w:pos="1440"/>
                <w:tab w:val="num" w:pos="730"/>
              </w:tabs>
              <w:spacing w:before="100" w:beforeAutospacing="1" w:after="100" w:afterAutospacing="1"/>
              <w:ind w:left="730"/>
              <w:rPr>
                <w:rFonts w:ascii="Book Antiqua" w:eastAsia="Calibri" w:hAnsi="Book Antiqua" w:cs="Arial"/>
                <w:color w:val="333333"/>
                <w:sz w:val="20"/>
                <w:szCs w:val="20"/>
              </w:rPr>
            </w:pPr>
            <w:r w:rsidRPr="00B82851">
              <w:rPr>
                <w:rFonts w:ascii="Book Antiqua" w:eastAsia="Calibri" w:hAnsi="Book Antiqua" w:cs="Arial"/>
                <w:color w:val="333333"/>
                <w:sz w:val="20"/>
                <w:szCs w:val="20"/>
              </w:rPr>
              <w:t>This year</w:t>
            </w:r>
            <w:r w:rsidR="00F3228F" w:rsidRPr="00B82851">
              <w:rPr>
                <w:rFonts w:ascii="Book Antiqua" w:eastAsia="Calibri" w:hAnsi="Book Antiqua" w:cs="Arial"/>
                <w:color w:val="333333"/>
                <w:sz w:val="20"/>
                <w:szCs w:val="20"/>
              </w:rPr>
              <w:t>,</w:t>
            </w:r>
            <w:r w:rsidRPr="00B82851">
              <w:rPr>
                <w:rFonts w:ascii="Book Antiqua" w:eastAsia="Calibri" w:hAnsi="Book Antiqua" w:cs="Arial"/>
                <w:color w:val="333333"/>
                <w:sz w:val="20"/>
                <w:szCs w:val="20"/>
              </w:rPr>
              <w:t xml:space="preserve"> the district saw an increase of 1,114 more students this year, which equates to 34 additional classrooms. By the end of next year</w:t>
            </w:r>
            <w:r w:rsidR="00F3228F" w:rsidRPr="00B82851">
              <w:rPr>
                <w:rFonts w:ascii="Book Antiqua" w:eastAsia="Calibri" w:hAnsi="Book Antiqua" w:cs="Arial"/>
                <w:color w:val="333333"/>
                <w:sz w:val="20"/>
                <w:szCs w:val="20"/>
              </w:rPr>
              <w:t>,</w:t>
            </w:r>
            <w:r w:rsidRPr="00B82851">
              <w:rPr>
                <w:rFonts w:ascii="Book Antiqua" w:eastAsia="Calibri" w:hAnsi="Book Antiqua" w:cs="Arial"/>
                <w:color w:val="333333"/>
                <w:sz w:val="20"/>
                <w:szCs w:val="20"/>
              </w:rPr>
              <w:t xml:space="preserve"> the district will have a total of 168 portables, which is about 14% of the district’s classroom capacity. </w:t>
            </w:r>
          </w:p>
          <w:p w14:paraId="08C244F3" w14:textId="7592E0CE" w:rsidR="00D2148C" w:rsidRPr="00B82851" w:rsidRDefault="00D2148C" w:rsidP="00D2148C">
            <w:pPr>
              <w:numPr>
                <w:ilvl w:val="1"/>
                <w:numId w:val="1"/>
              </w:numPr>
              <w:tabs>
                <w:tab w:val="clear" w:pos="1440"/>
                <w:tab w:val="num" w:pos="730"/>
              </w:tabs>
              <w:spacing w:before="100" w:beforeAutospacing="1" w:after="100" w:afterAutospacing="1"/>
              <w:ind w:left="730"/>
              <w:rPr>
                <w:rFonts w:ascii="Book Antiqua" w:eastAsia="Calibri" w:hAnsi="Book Antiqua" w:cs="Arial"/>
                <w:color w:val="333333"/>
                <w:sz w:val="20"/>
                <w:szCs w:val="20"/>
              </w:rPr>
            </w:pPr>
            <w:r w:rsidRPr="00B82851">
              <w:rPr>
                <w:rFonts w:ascii="Book Antiqua" w:eastAsia="Calibri" w:hAnsi="Book Antiqua" w:cs="Arial"/>
                <w:color w:val="333333"/>
                <w:sz w:val="20"/>
                <w:szCs w:val="20"/>
              </w:rPr>
              <w:t>The district convened a 63-person community Task Force to develop a long-term facilities strategy. The group of parents, community leaders and staff worked for nearly a year and sought significant community input and feedback before presenting their final 254-page report. The board vote</w:t>
            </w:r>
            <w:r w:rsidR="00F3228F" w:rsidRPr="00B82851">
              <w:rPr>
                <w:rFonts w:ascii="Book Antiqua" w:eastAsia="Calibri" w:hAnsi="Book Antiqua" w:cs="Arial"/>
                <w:color w:val="333333"/>
                <w:sz w:val="20"/>
                <w:szCs w:val="20"/>
              </w:rPr>
              <w:t>d</w:t>
            </w:r>
            <w:r w:rsidRPr="00B82851">
              <w:rPr>
                <w:rFonts w:ascii="Book Antiqua" w:eastAsia="Calibri" w:hAnsi="Book Antiqua" w:cs="Arial"/>
                <w:color w:val="333333"/>
                <w:sz w:val="20"/>
                <w:szCs w:val="20"/>
              </w:rPr>
              <w:t xml:space="preserve"> on the facility recommendations </w:t>
            </w:r>
            <w:r w:rsidR="00F3228F" w:rsidRPr="00B82851">
              <w:rPr>
                <w:rFonts w:ascii="Book Antiqua" w:eastAsia="Calibri" w:hAnsi="Book Antiqua" w:cs="Arial"/>
                <w:color w:val="333333"/>
                <w:sz w:val="20"/>
                <w:szCs w:val="20"/>
              </w:rPr>
              <w:t>tonight.</w:t>
            </w:r>
          </w:p>
          <w:p w14:paraId="1FDBD07B" w14:textId="604A6A47" w:rsidR="00D2148C" w:rsidRPr="00D2148C" w:rsidRDefault="00F3228F" w:rsidP="00D2148C">
            <w:pPr>
              <w:spacing w:after="200"/>
              <w:rPr>
                <w:rFonts w:ascii="Book Antiqua" w:eastAsia="Calibri" w:hAnsi="Book Antiqua" w:cs="Times New Roman"/>
                <w:sz w:val="24"/>
                <w:szCs w:val="24"/>
                <w:lang w:val="en"/>
              </w:rPr>
            </w:pPr>
            <w:r>
              <w:rPr>
                <w:rFonts w:ascii="Book Antiqua" w:eastAsia="Calibri" w:hAnsi="Book Antiqua" w:cs="Times New Roman"/>
                <w:sz w:val="24"/>
                <w:szCs w:val="24"/>
                <w:lang w:val="en"/>
              </w:rPr>
              <w:t>Dr. Pierce conveyed that th</w:t>
            </w:r>
            <w:r w:rsidR="00D2148C" w:rsidRPr="00D2148C">
              <w:rPr>
                <w:rFonts w:ascii="Book Antiqua" w:eastAsia="Calibri" w:hAnsi="Book Antiqua" w:cs="Times New Roman"/>
                <w:sz w:val="24"/>
                <w:szCs w:val="24"/>
                <w:lang w:val="en"/>
              </w:rPr>
              <w:t xml:space="preserve">e event was well attended and </w:t>
            </w:r>
            <w:r>
              <w:rPr>
                <w:rFonts w:ascii="Book Antiqua" w:eastAsia="Calibri" w:hAnsi="Book Antiqua" w:cs="Times New Roman"/>
                <w:sz w:val="24"/>
                <w:szCs w:val="24"/>
                <w:lang w:val="en"/>
              </w:rPr>
              <w:t xml:space="preserve">she </w:t>
            </w:r>
            <w:r w:rsidR="00D2148C" w:rsidRPr="00D2148C">
              <w:rPr>
                <w:rFonts w:ascii="Book Antiqua" w:eastAsia="Calibri" w:hAnsi="Book Antiqua" w:cs="Times New Roman"/>
                <w:sz w:val="24"/>
                <w:szCs w:val="24"/>
                <w:lang w:val="en"/>
              </w:rPr>
              <w:t>really appreciated the opportunity to recognize and thank our partners for all that they do to support our students, schools, and district and to help make these successes possible.</w:t>
            </w:r>
          </w:p>
          <w:p w14:paraId="506E1720" w14:textId="26B2EE35" w:rsidR="00DC189C" w:rsidRPr="00DC189C" w:rsidRDefault="00D2148C" w:rsidP="00F3228F">
            <w:pPr>
              <w:spacing w:after="200"/>
              <w:rPr>
                <w:rFonts w:ascii="Book Antiqua" w:eastAsia="Times New Roman" w:hAnsi="Book Antiqua" w:cs="Times New Roman"/>
                <w:sz w:val="24"/>
                <w:szCs w:val="20"/>
              </w:rPr>
            </w:pPr>
            <w:r w:rsidRPr="00D2148C">
              <w:rPr>
                <w:rFonts w:ascii="Book Antiqua" w:eastAsia="Calibri" w:hAnsi="Book Antiqua" w:cs="Times New Roman"/>
                <w:sz w:val="24"/>
                <w:szCs w:val="24"/>
                <w:lang w:val="en"/>
              </w:rPr>
              <w:t>This year was the inaugural event</w:t>
            </w:r>
            <w:r w:rsidR="00F3228F">
              <w:rPr>
                <w:rFonts w:ascii="Book Antiqua" w:eastAsia="Calibri" w:hAnsi="Book Antiqua" w:cs="Times New Roman"/>
                <w:sz w:val="24"/>
                <w:szCs w:val="24"/>
                <w:lang w:val="en"/>
              </w:rPr>
              <w:t xml:space="preserve">.  It is planned </w:t>
            </w:r>
            <w:r w:rsidRPr="00D2148C">
              <w:rPr>
                <w:rFonts w:ascii="Book Antiqua" w:eastAsia="Calibri" w:hAnsi="Book Antiqua" w:cs="Times New Roman"/>
                <w:sz w:val="24"/>
                <w:szCs w:val="24"/>
                <w:lang w:val="en"/>
              </w:rPr>
              <w:t xml:space="preserve">to hold </w:t>
            </w:r>
            <w:r w:rsidR="00F3228F">
              <w:rPr>
                <w:rFonts w:ascii="Book Antiqua" w:eastAsia="Calibri" w:hAnsi="Book Antiqua" w:cs="Times New Roman"/>
                <w:sz w:val="24"/>
                <w:szCs w:val="24"/>
                <w:lang w:val="en"/>
              </w:rPr>
              <w:t xml:space="preserve">this as </w:t>
            </w:r>
            <w:r w:rsidRPr="00D2148C">
              <w:rPr>
                <w:rFonts w:ascii="Book Antiqua" w:eastAsia="Calibri" w:hAnsi="Book Antiqua" w:cs="Times New Roman"/>
                <w:sz w:val="24"/>
                <w:szCs w:val="24"/>
                <w:lang w:val="en"/>
              </w:rPr>
              <w:t xml:space="preserve">an </w:t>
            </w:r>
            <w:r w:rsidR="00F3228F">
              <w:rPr>
                <w:rFonts w:ascii="Book Antiqua" w:eastAsia="Calibri" w:hAnsi="Book Antiqua" w:cs="Times New Roman"/>
                <w:sz w:val="24"/>
                <w:szCs w:val="24"/>
                <w:lang w:val="en"/>
              </w:rPr>
              <w:t>a</w:t>
            </w:r>
            <w:r w:rsidRPr="00D2148C">
              <w:rPr>
                <w:rFonts w:ascii="Book Antiqua" w:eastAsia="Calibri" w:hAnsi="Book Antiqua" w:cs="Times New Roman"/>
                <w:sz w:val="24"/>
                <w:szCs w:val="24"/>
                <w:lang w:val="en"/>
              </w:rPr>
              <w:t>nnual event as part of American Education Week.</w:t>
            </w:r>
          </w:p>
        </w:tc>
        <w:tc>
          <w:tcPr>
            <w:tcW w:w="180" w:type="dxa"/>
            <w:gridSpan w:val="2"/>
          </w:tcPr>
          <w:p w14:paraId="2A79FD52" w14:textId="77777777" w:rsidR="00DC189C" w:rsidRPr="00D2148C" w:rsidRDefault="00DC189C" w:rsidP="00DC189C">
            <w:pPr>
              <w:rPr>
                <w:rFonts w:ascii="Book Antiqua" w:eastAsia="Times New Roman" w:hAnsi="Book Antiqua" w:cs="Times New Roman"/>
                <w:sz w:val="24"/>
                <w:szCs w:val="24"/>
              </w:rPr>
            </w:pPr>
          </w:p>
        </w:tc>
        <w:tc>
          <w:tcPr>
            <w:tcW w:w="3330" w:type="dxa"/>
            <w:gridSpan w:val="3"/>
            <w:hideMark/>
          </w:tcPr>
          <w:p w14:paraId="24F7EC56" w14:textId="56D2ABD5" w:rsidR="00DC189C" w:rsidRPr="00D2148C" w:rsidRDefault="00DC189C" w:rsidP="00D2148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D2148C">
              <w:rPr>
                <w:rFonts w:ascii="Book Antiqua" w:eastAsia="Times New Roman" w:hAnsi="Book Antiqua" w:cs="Times New Roman"/>
                <w:sz w:val="24"/>
                <w:szCs w:val="24"/>
              </w:rPr>
              <w:t>S</w:t>
            </w:r>
            <w:r w:rsidR="00D2148C" w:rsidRPr="00D2148C">
              <w:rPr>
                <w:rFonts w:ascii="Book Antiqua" w:eastAsia="Times New Roman" w:hAnsi="Book Antiqua" w:cs="Times New Roman"/>
                <w:sz w:val="24"/>
                <w:szCs w:val="24"/>
              </w:rPr>
              <w:t xml:space="preserve">UPERINTENDENT </w:t>
            </w:r>
            <w:r w:rsidR="00D2148C" w:rsidRPr="00BC43C9">
              <w:rPr>
                <w:rFonts w:ascii="Book Antiqua" w:eastAsia="Times New Roman" w:hAnsi="Book Antiqua" w:cs="Times New Roman"/>
                <w:sz w:val="24"/>
                <w:szCs w:val="24"/>
                <w:u w:val="single"/>
              </w:rPr>
              <w:t>REPORT</w:t>
            </w:r>
          </w:p>
        </w:tc>
      </w:tr>
      <w:tr w:rsidR="00FE4342" w:rsidRPr="00DC189C" w14:paraId="1124AE0E" w14:textId="77777777" w:rsidTr="005A5975">
        <w:tc>
          <w:tcPr>
            <w:tcW w:w="7110" w:type="dxa"/>
            <w:gridSpan w:val="2"/>
          </w:tcPr>
          <w:p w14:paraId="4A03DCF0" w14:textId="77777777" w:rsidR="00FE4342" w:rsidRPr="00DC189C" w:rsidRDefault="00FE4342" w:rsidP="005A5975">
            <w:pPr>
              <w:rPr>
                <w:rFonts w:ascii="Book Antiqua" w:eastAsia="Times New Roman" w:hAnsi="Book Antiqua" w:cs="Times New Roman"/>
                <w:sz w:val="16"/>
                <w:szCs w:val="16"/>
              </w:rPr>
            </w:pPr>
          </w:p>
        </w:tc>
        <w:tc>
          <w:tcPr>
            <w:tcW w:w="180" w:type="dxa"/>
            <w:gridSpan w:val="2"/>
          </w:tcPr>
          <w:p w14:paraId="113FAF8B" w14:textId="77777777" w:rsidR="00FE4342" w:rsidRPr="00DC189C" w:rsidRDefault="00FE4342" w:rsidP="005A5975">
            <w:pPr>
              <w:rPr>
                <w:rFonts w:ascii="Book Antiqua" w:eastAsia="Times New Roman" w:hAnsi="Book Antiqua" w:cs="Times New Roman"/>
                <w:sz w:val="16"/>
                <w:szCs w:val="16"/>
              </w:rPr>
            </w:pPr>
          </w:p>
        </w:tc>
        <w:tc>
          <w:tcPr>
            <w:tcW w:w="3330" w:type="dxa"/>
            <w:gridSpan w:val="3"/>
          </w:tcPr>
          <w:p w14:paraId="533E1E7E" w14:textId="77777777" w:rsidR="00FE4342" w:rsidRPr="00DC189C" w:rsidRDefault="00FE4342" w:rsidP="005A5975">
            <w:pPr>
              <w:outlineLvl w:val="0"/>
              <w:rPr>
                <w:rFonts w:ascii="Book Antiqua" w:eastAsia="Times New Roman" w:hAnsi="Book Antiqua" w:cs="Times New Roman"/>
                <w:sz w:val="16"/>
                <w:szCs w:val="16"/>
                <w:u w:val="single"/>
              </w:rPr>
            </w:pPr>
          </w:p>
        </w:tc>
      </w:tr>
      <w:tr w:rsidR="00FE4342" w:rsidRPr="00DC189C" w14:paraId="62AE1246" w14:textId="77777777" w:rsidTr="005A5975">
        <w:tc>
          <w:tcPr>
            <w:tcW w:w="7110" w:type="dxa"/>
            <w:gridSpan w:val="2"/>
          </w:tcPr>
          <w:p w14:paraId="28640895" w14:textId="59E3A922" w:rsidR="00FE4342" w:rsidRDefault="00FE4342" w:rsidP="00FE4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Siri Bliesner reported that at the federal level Elementary and Secondary Education Act (ESEA) has </w:t>
            </w:r>
            <w:r w:rsidR="00B82851">
              <w:rPr>
                <w:rFonts w:ascii="Book Antiqua" w:eastAsia="Times New Roman" w:hAnsi="Book Antiqua" w:cs="Times New Roman"/>
                <w:sz w:val="24"/>
                <w:szCs w:val="24"/>
              </w:rPr>
              <w:t xml:space="preserve">been </w:t>
            </w:r>
            <w:r>
              <w:rPr>
                <w:rFonts w:ascii="Book Antiqua" w:eastAsia="Times New Roman" w:hAnsi="Book Antiqua" w:cs="Times New Roman"/>
                <w:sz w:val="24"/>
                <w:szCs w:val="24"/>
              </w:rPr>
              <w:t xml:space="preserve">passed out of the House and Senate </w:t>
            </w:r>
            <w:r w:rsidR="00B82851">
              <w:rPr>
                <w:rFonts w:ascii="Book Antiqua" w:eastAsia="Times New Roman" w:hAnsi="Book Antiqua" w:cs="Times New Roman"/>
                <w:sz w:val="24"/>
                <w:szCs w:val="24"/>
              </w:rPr>
              <w:t>conference committee; it conforms more to the Senate version.</w:t>
            </w:r>
            <w:r>
              <w:rPr>
                <w:rFonts w:ascii="Book Antiqua" w:eastAsia="Times New Roman" w:hAnsi="Book Antiqua" w:cs="Times New Roman"/>
                <w:sz w:val="24"/>
                <w:szCs w:val="24"/>
              </w:rPr>
              <w:t xml:space="preserve"> It is expected to be voted on in both chambers in December.  They are looking bipartisan support and </w:t>
            </w:r>
            <w:r w:rsidR="00B82851">
              <w:rPr>
                <w:rFonts w:ascii="Book Antiqua" w:eastAsia="Times New Roman" w:hAnsi="Book Antiqua" w:cs="Times New Roman"/>
                <w:sz w:val="24"/>
                <w:szCs w:val="24"/>
              </w:rPr>
              <w:t xml:space="preserve">she </w:t>
            </w:r>
            <w:r>
              <w:rPr>
                <w:rFonts w:ascii="Book Antiqua" w:eastAsia="Times New Roman" w:hAnsi="Book Antiqua" w:cs="Times New Roman"/>
                <w:sz w:val="24"/>
                <w:szCs w:val="24"/>
              </w:rPr>
              <w:t xml:space="preserve">requested board members to contact their congressional representatives.  </w:t>
            </w:r>
          </w:p>
          <w:p w14:paraId="20A9F4B4" w14:textId="77777777" w:rsidR="00FE4342" w:rsidRDefault="00FE4342" w:rsidP="00FE4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4736003D" w14:textId="086CC5F8" w:rsidR="00FE4342" w:rsidRPr="00DC189C" w:rsidRDefault="00FE4342" w:rsidP="00FE4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Siri Bliesner continued and related that individual meetings are being set up with area legislators to share with them the</w:t>
            </w:r>
            <w:r w:rsidR="00B82851">
              <w:rPr>
                <w:rFonts w:ascii="Book Antiqua" w:eastAsia="Times New Roman" w:hAnsi="Book Antiqua" w:cs="Times New Roman"/>
                <w:sz w:val="24"/>
                <w:szCs w:val="24"/>
              </w:rPr>
              <w:t xml:space="preserve"> Board’s</w:t>
            </w:r>
            <w:r>
              <w:rPr>
                <w:rFonts w:ascii="Book Antiqua" w:eastAsia="Times New Roman" w:hAnsi="Book Antiqua" w:cs="Times New Roman"/>
                <w:sz w:val="24"/>
                <w:szCs w:val="24"/>
              </w:rPr>
              <w:t xml:space="preserve"> 2016 Legislative Priorities.  Some of the recommendations of the task force have been incorporated into the Legislative Priorities.  </w:t>
            </w:r>
          </w:p>
        </w:tc>
        <w:tc>
          <w:tcPr>
            <w:tcW w:w="180" w:type="dxa"/>
            <w:gridSpan w:val="2"/>
          </w:tcPr>
          <w:p w14:paraId="7DB403FD" w14:textId="30EEDC23" w:rsidR="00FE4342" w:rsidRPr="00DC189C" w:rsidRDefault="00FE4342" w:rsidP="005A5975">
            <w:pPr>
              <w:rPr>
                <w:rFonts w:ascii="Book Antiqua" w:eastAsia="Times New Roman" w:hAnsi="Book Antiqua" w:cs="Times New Roman"/>
                <w:sz w:val="24"/>
                <w:szCs w:val="24"/>
              </w:rPr>
            </w:pPr>
          </w:p>
        </w:tc>
        <w:tc>
          <w:tcPr>
            <w:tcW w:w="3330" w:type="dxa"/>
            <w:gridSpan w:val="3"/>
            <w:hideMark/>
          </w:tcPr>
          <w:p w14:paraId="7E0A0D53" w14:textId="28938EA0" w:rsidR="00FE4342" w:rsidRPr="00FE4342" w:rsidRDefault="00FE4342" w:rsidP="00FE4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E4342">
              <w:rPr>
                <w:rFonts w:ascii="Book Antiqua" w:eastAsia="Times New Roman" w:hAnsi="Book Antiqua" w:cs="Times New Roman"/>
                <w:sz w:val="24"/>
                <w:szCs w:val="24"/>
                <w:u w:val="single"/>
              </w:rPr>
              <w:t>LEGISLATIVE UPDATE</w:t>
            </w:r>
          </w:p>
        </w:tc>
      </w:tr>
      <w:tr w:rsidR="00002C32" w:rsidRPr="00DC189C" w14:paraId="54F141B2" w14:textId="77777777" w:rsidTr="005A5975">
        <w:tc>
          <w:tcPr>
            <w:tcW w:w="7110" w:type="dxa"/>
            <w:gridSpan w:val="2"/>
          </w:tcPr>
          <w:p w14:paraId="4948CC3A" w14:textId="77777777" w:rsidR="00002C32" w:rsidRPr="00DC189C" w:rsidRDefault="00002C32" w:rsidP="005A5975">
            <w:pPr>
              <w:rPr>
                <w:rFonts w:ascii="Book Antiqua" w:eastAsia="Times New Roman" w:hAnsi="Book Antiqua" w:cs="Times New Roman"/>
                <w:sz w:val="16"/>
                <w:szCs w:val="16"/>
              </w:rPr>
            </w:pPr>
          </w:p>
        </w:tc>
        <w:tc>
          <w:tcPr>
            <w:tcW w:w="180" w:type="dxa"/>
            <w:gridSpan w:val="2"/>
          </w:tcPr>
          <w:p w14:paraId="08CFAFE8" w14:textId="77777777" w:rsidR="00002C32" w:rsidRPr="00DC189C" w:rsidRDefault="00002C32" w:rsidP="005A5975">
            <w:pPr>
              <w:rPr>
                <w:rFonts w:ascii="Book Antiqua" w:eastAsia="Times New Roman" w:hAnsi="Book Antiqua" w:cs="Times New Roman"/>
                <w:sz w:val="16"/>
                <w:szCs w:val="16"/>
              </w:rPr>
            </w:pPr>
          </w:p>
        </w:tc>
        <w:tc>
          <w:tcPr>
            <w:tcW w:w="3330" w:type="dxa"/>
            <w:gridSpan w:val="3"/>
          </w:tcPr>
          <w:p w14:paraId="229BFACD" w14:textId="77777777" w:rsidR="00002C32" w:rsidRPr="00DC189C" w:rsidRDefault="00002C32" w:rsidP="005A5975">
            <w:pPr>
              <w:outlineLvl w:val="0"/>
              <w:rPr>
                <w:rFonts w:ascii="Book Antiqua" w:eastAsia="Times New Roman" w:hAnsi="Book Antiqua" w:cs="Times New Roman"/>
                <w:sz w:val="16"/>
                <w:szCs w:val="16"/>
                <w:u w:val="single"/>
              </w:rPr>
            </w:pPr>
          </w:p>
        </w:tc>
      </w:tr>
      <w:tr w:rsidR="00002C32" w:rsidRPr="00DC189C" w14:paraId="57040CB3" w14:textId="77777777" w:rsidTr="005A5975">
        <w:tc>
          <w:tcPr>
            <w:tcW w:w="7110" w:type="dxa"/>
            <w:gridSpan w:val="2"/>
          </w:tcPr>
          <w:p w14:paraId="0BD8CC71" w14:textId="77777777" w:rsidR="00002C32" w:rsidRDefault="00002C32" w:rsidP="005A597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Siri Bliesner asked for a report on the policies/procedures for use of social media by board members.</w:t>
            </w:r>
          </w:p>
          <w:p w14:paraId="1727CB31" w14:textId="77777777" w:rsidR="00002C32" w:rsidRDefault="00002C32" w:rsidP="005A597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3255E7E2" w14:textId="77777777" w:rsidR="00002C32" w:rsidRDefault="00002C32" w:rsidP="00002C3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Chris Carlson asked for a review on the duties of the board president in conjunction with the orientation of a new board member.  </w:t>
            </w:r>
          </w:p>
          <w:p w14:paraId="24ADA185" w14:textId="77777777" w:rsidR="00002C32" w:rsidRDefault="00002C32" w:rsidP="00002C3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0F79F37D" w14:textId="15AA205B" w:rsidR="00002C32" w:rsidRPr="00DC189C" w:rsidRDefault="00002C32" w:rsidP="0056643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Mark </w:t>
            </w:r>
            <w:r w:rsidR="00566435">
              <w:rPr>
                <w:rFonts w:ascii="Book Antiqua" w:eastAsia="Times New Roman" w:hAnsi="Book Antiqua" w:cs="Times New Roman"/>
                <w:sz w:val="24"/>
                <w:szCs w:val="24"/>
              </w:rPr>
              <w:t xml:space="preserve">Stuart </w:t>
            </w:r>
            <w:bookmarkStart w:id="2" w:name="_GoBack"/>
            <w:bookmarkEnd w:id="2"/>
            <w:r>
              <w:rPr>
                <w:rFonts w:ascii="Book Antiqua" w:eastAsia="Times New Roman" w:hAnsi="Book Antiqua" w:cs="Times New Roman"/>
                <w:sz w:val="24"/>
                <w:szCs w:val="24"/>
              </w:rPr>
              <w:t xml:space="preserve">would like to have a discussion of American Sign Language and SEE </w:t>
            </w:r>
            <w:r w:rsidR="00B82851">
              <w:rPr>
                <w:rFonts w:ascii="Book Antiqua" w:eastAsia="Times New Roman" w:hAnsi="Book Antiqua" w:cs="Times New Roman"/>
                <w:sz w:val="24"/>
                <w:szCs w:val="24"/>
              </w:rPr>
              <w:t>in order to be able to</w:t>
            </w:r>
            <w:r>
              <w:rPr>
                <w:rFonts w:ascii="Book Antiqua" w:eastAsia="Times New Roman" w:hAnsi="Book Antiqua" w:cs="Times New Roman"/>
                <w:sz w:val="24"/>
                <w:szCs w:val="24"/>
              </w:rPr>
              <w:t xml:space="preserve"> accommodate both of these languages.  </w:t>
            </w:r>
          </w:p>
        </w:tc>
        <w:tc>
          <w:tcPr>
            <w:tcW w:w="180" w:type="dxa"/>
            <w:gridSpan w:val="2"/>
          </w:tcPr>
          <w:p w14:paraId="547EB789" w14:textId="77777777" w:rsidR="00002C32" w:rsidRPr="00DC189C" w:rsidRDefault="00002C32" w:rsidP="005A5975">
            <w:pPr>
              <w:rPr>
                <w:rFonts w:ascii="Book Antiqua" w:eastAsia="Times New Roman" w:hAnsi="Book Antiqua" w:cs="Times New Roman"/>
                <w:sz w:val="24"/>
                <w:szCs w:val="24"/>
              </w:rPr>
            </w:pPr>
          </w:p>
        </w:tc>
        <w:tc>
          <w:tcPr>
            <w:tcW w:w="3330" w:type="dxa"/>
            <w:gridSpan w:val="3"/>
            <w:hideMark/>
          </w:tcPr>
          <w:p w14:paraId="1C53D44B" w14:textId="0AEFDE76" w:rsidR="00002C32" w:rsidRPr="00DC189C" w:rsidRDefault="00002C32" w:rsidP="005A597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FUTURE AGENDA ITEMS</w:t>
            </w:r>
          </w:p>
        </w:tc>
      </w:tr>
    </w:tbl>
    <w:p w14:paraId="64B09DB4" w14:textId="77777777" w:rsidR="00B82851" w:rsidRDefault="00B82851">
      <w:r>
        <w:br w:type="page"/>
      </w:r>
    </w:p>
    <w:tbl>
      <w:tblPr>
        <w:tblW w:w="10620" w:type="dxa"/>
        <w:tblInd w:w="-90" w:type="dxa"/>
        <w:tblLayout w:type="fixed"/>
        <w:tblCellMar>
          <w:left w:w="80" w:type="dxa"/>
          <w:right w:w="80" w:type="dxa"/>
        </w:tblCellMar>
        <w:tblLook w:val="04A0" w:firstRow="1" w:lastRow="0" w:firstColumn="1" w:lastColumn="0" w:noHBand="0" w:noVBand="1"/>
      </w:tblPr>
      <w:tblGrid>
        <w:gridCol w:w="7110"/>
        <w:gridCol w:w="180"/>
        <w:gridCol w:w="3330"/>
      </w:tblGrid>
      <w:tr w:rsidR="00002C32" w:rsidRPr="00DC189C" w14:paraId="56B2BECF" w14:textId="77777777" w:rsidTr="005A5975">
        <w:tc>
          <w:tcPr>
            <w:tcW w:w="7110" w:type="dxa"/>
          </w:tcPr>
          <w:p w14:paraId="5168057E" w14:textId="435666C0" w:rsidR="00002C32" w:rsidRPr="00DC189C" w:rsidRDefault="00002C32" w:rsidP="005A5975">
            <w:pPr>
              <w:rPr>
                <w:rFonts w:ascii="Book Antiqua" w:eastAsia="Times New Roman" w:hAnsi="Book Antiqua" w:cs="Times New Roman"/>
                <w:sz w:val="16"/>
                <w:szCs w:val="16"/>
              </w:rPr>
            </w:pPr>
          </w:p>
        </w:tc>
        <w:tc>
          <w:tcPr>
            <w:tcW w:w="180" w:type="dxa"/>
          </w:tcPr>
          <w:p w14:paraId="1EA7A424" w14:textId="77777777" w:rsidR="00002C32" w:rsidRPr="00DC189C" w:rsidRDefault="00002C32" w:rsidP="005A5975">
            <w:pPr>
              <w:rPr>
                <w:rFonts w:ascii="Book Antiqua" w:eastAsia="Times New Roman" w:hAnsi="Book Antiqua" w:cs="Times New Roman"/>
                <w:sz w:val="16"/>
                <w:szCs w:val="16"/>
              </w:rPr>
            </w:pPr>
          </w:p>
        </w:tc>
        <w:tc>
          <w:tcPr>
            <w:tcW w:w="3330" w:type="dxa"/>
          </w:tcPr>
          <w:p w14:paraId="2050CC1A" w14:textId="77777777" w:rsidR="00002C32" w:rsidRPr="00DC189C" w:rsidRDefault="00002C32" w:rsidP="005A5975">
            <w:pPr>
              <w:outlineLvl w:val="0"/>
              <w:rPr>
                <w:rFonts w:ascii="Book Antiqua" w:eastAsia="Times New Roman" w:hAnsi="Book Antiqua" w:cs="Times New Roman"/>
                <w:sz w:val="16"/>
                <w:szCs w:val="16"/>
                <w:u w:val="single"/>
              </w:rPr>
            </w:pPr>
          </w:p>
        </w:tc>
      </w:tr>
      <w:tr w:rsidR="00D2148C" w:rsidRPr="00DC189C" w14:paraId="7B8026D9" w14:textId="77777777" w:rsidTr="005A5975">
        <w:tc>
          <w:tcPr>
            <w:tcW w:w="7110" w:type="dxa"/>
          </w:tcPr>
          <w:p w14:paraId="3A378E4E" w14:textId="45D2044E" w:rsidR="00002C32" w:rsidRDefault="00FE4342" w:rsidP="00FE4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Nancy Bernard reported on the Washington State School Directors Association </w:t>
            </w:r>
            <w:r w:rsidR="00002C32">
              <w:rPr>
                <w:rFonts w:ascii="Book Antiqua" w:eastAsia="Times New Roman" w:hAnsi="Book Antiqua" w:cs="Times New Roman"/>
                <w:sz w:val="24"/>
                <w:szCs w:val="24"/>
              </w:rPr>
              <w:t xml:space="preserve">(WSSDA) </w:t>
            </w:r>
            <w:r>
              <w:rPr>
                <w:rFonts w:ascii="Book Antiqua" w:eastAsia="Times New Roman" w:hAnsi="Book Antiqua" w:cs="Times New Roman"/>
                <w:sz w:val="24"/>
                <w:szCs w:val="24"/>
              </w:rPr>
              <w:t xml:space="preserve">conference held in Bellevue last week.  They, too, pass their legislative priorities.  The three main priorities were learning spaces for every student, ample funding, and great teachers for every classroom.  </w:t>
            </w:r>
          </w:p>
          <w:p w14:paraId="43E564E6" w14:textId="77777777" w:rsidR="00002C32" w:rsidRDefault="00002C32" w:rsidP="00FE43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62E0DA20" w14:textId="2704F4A0" w:rsidR="00D2148C" w:rsidRPr="00DC189C" w:rsidRDefault="00002C32" w:rsidP="00814F3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The board members shared their experiences while attending the WSSDA Conference.</w:t>
            </w:r>
          </w:p>
        </w:tc>
        <w:tc>
          <w:tcPr>
            <w:tcW w:w="180" w:type="dxa"/>
          </w:tcPr>
          <w:p w14:paraId="671CEE64" w14:textId="77777777" w:rsidR="00D2148C" w:rsidRPr="00DC189C" w:rsidRDefault="00D2148C" w:rsidP="005A5975">
            <w:pPr>
              <w:rPr>
                <w:rFonts w:ascii="Book Antiqua" w:eastAsia="Times New Roman" w:hAnsi="Book Antiqua" w:cs="Times New Roman"/>
                <w:sz w:val="24"/>
                <w:szCs w:val="24"/>
              </w:rPr>
            </w:pPr>
          </w:p>
        </w:tc>
        <w:tc>
          <w:tcPr>
            <w:tcW w:w="3330" w:type="dxa"/>
            <w:hideMark/>
          </w:tcPr>
          <w:p w14:paraId="5BF25A54" w14:textId="75A9D84E" w:rsidR="00D2148C" w:rsidRPr="00DC189C" w:rsidRDefault="00D2148C" w:rsidP="005A597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E4342">
              <w:rPr>
                <w:rFonts w:ascii="Book Antiqua" w:eastAsia="Times New Roman" w:hAnsi="Book Antiqua" w:cs="Times New Roman"/>
                <w:sz w:val="24"/>
                <w:szCs w:val="24"/>
              </w:rPr>
              <w:t>BOARD MEMBER</w:t>
            </w:r>
            <w:r w:rsidRPr="00DC189C">
              <w:rPr>
                <w:rFonts w:ascii="Book Antiqua" w:eastAsia="Times New Roman" w:hAnsi="Book Antiqua" w:cs="Times New Roman"/>
                <w:sz w:val="24"/>
                <w:szCs w:val="24"/>
                <w:u w:val="single"/>
              </w:rPr>
              <w:t xml:space="preserve"> COMMENTS</w:t>
            </w:r>
          </w:p>
        </w:tc>
      </w:tr>
      <w:tr w:rsidR="00DC189C" w:rsidRPr="00DC189C" w14:paraId="52893D61" w14:textId="77777777" w:rsidTr="00D2148C">
        <w:tc>
          <w:tcPr>
            <w:tcW w:w="7110" w:type="dxa"/>
          </w:tcPr>
          <w:p w14:paraId="667C0D68" w14:textId="77777777" w:rsidR="00DC189C" w:rsidRPr="00DC189C" w:rsidRDefault="00DC189C" w:rsidP="00DC189C">
            <w:pPr>
              <w:rPr>
                <w:rFonts w:ascii="Book Antiqua" w:eastAsia="Times New Roman" w:hAnsi="Book Antiqua" w:cs="Times New Roman"/>
                <w:sz w:val="16"/>
                <w:szCs w:val="16"/>
              </w:rPr>
            </w:pPr>
          </w:p>
        </w:tc>
        <w:tc>
          <w:tcPr>
            <w:tcW w:w="180" w:type="dxa"/>
          </w:tcPr>
          <w:p w14:paraId="401B3B5A" w14:textId="77777777" w:rsidR="00DC189C" w:rsidRPr="00DC189C" w:rsidRDefault="00DC189C" w:rsidP="00DC189C">
            <w:pPr>
              <w:rPr>
                <w:rFonts w:ascii="Book Antiqua" w:eastAsia="Times New Roman" w:hAnsi="Book Antiqua" w:cs="Times New Roman"/>
                <w:sz w:val="16"/>
                <w:szCs w:val="16"/>
              </w:rPr>
            </w:pPr>
          </w:p>
        </w:tc>
        <w:tc>
          <w:tcPr>
            <w:tcW w:w="3330" w:type="dxa"/>
          </w:tcPr>
          <w:p w14:paraId="6FC0CD19" w14:textId="77777777" w:rsidR="00DC189C" w:rsidRPr="00DC189C" w:rsidRDefault="00DC189C" w:rsidP="00DC189C">
            <w:pPr>
              <w:outlineLvl w:val="0"/>
              <w:rPr>
                <w:rFonts w:ascii="Book Antiqua" w:eastAsia="Times New Roman" w:hAnsi="Book Antiqua" w:cs="Times New Roman"/>
                <w:sz w:val="16"/>
                <w:szCs w:val="16"/>
                <w:u w:val="single"/>
              </w:rPr>
            </w:pPr>
          </w:p>
        </w:tc>
      </w:tr>
      <w:tr w:rsidR="00DC189C" w:rsidRPr="00DC189C" w14:paraId="5ABEFF52" w14:textId="77777777" w:rsidTr="00D2148C">
        <w:tc>
          <w:tcPr>
            <w:tcW w:w="7110" w:type="dxa"/>
          </w:tcPr>
          <w:p w14:paraId="76049178" w14:textId="0B3D41B8" w:rsidR="00DC189C" w:rsidRPr="00DC189C" w:rsidRDefault="00814F3E"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Chris Carlson </w:t>
            </w:r>
            <w:r w:rsidR="00DC189C" w:rsidRPr="00DC189C">
              <w:rPr>
                <w:rFonts w:ascii="Book Antiqua" w:eastAsia="Times New Roman" w:hAnsi="Book Antiqua" w:cs="Times New Roman"/>
                <w:sz w:val="24"/>
                <w:szCs w:val="24"/>
              </w:rPr>
              <w:t>moved to adjourn. Seconded by</w:t>
            </w:r>
            <w:r>
              <w:rPr>
                <w:rFonts w:ascii="Book Antiqua" w:eastAsia="Times New Roman" w:hAnsi="Book Antiqua" w:cs="Times New Roman"/>
                <w:sz w:val="24"/>
                <w:szCs w:val="24"/>
              </w:rPr>
              <w:t xml:space="preserve"> Siri Bliesner</w:t>
            </w:r>
            <w:r w:rsidR="00DC189C">
              <w:rPr>
                <w:rFonts w:ascii="Book Antiqua" w:eastAsia="Times New Roman" w:hAnsi="Book Antiqua" w:cs="Times New Roman"/>
                <w:sz w:val="24"/>
                <w:szCs w:val="24"/>
              </w:rPr>
              <w:t>.</w:t>
            </w:r>
          </w:p>
          <w:p w14:paraId="284DA3A1"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458B14DB"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DC189C">
              <w:rPr>
                <w:rFonts w:ascii="Book Antiqua" w:eastAsia="Times New Roman" w:hAnsi="Book Antiqua" w:cs="Times New Roman"/>
                <w:sz w:val="24"/>
                <w:szCs w:val="24"/>
              </w:rPr>
              <w:t>Motion carried.</w:t>
            </w:r>
          </w:p>
          <w:p w14:paraId="03ABE656" w14:textId="77777777" w:rsidR="00DC189C" w:rsidRPr="00DC189C" w:rsidRDefault="00DC189C" w:rsidP="00DC189C">
            <w:pPr>
              <w:rPr>
                <w:rFonts w:ascii="Book Antiqua" w:eastAsia="Times New Roman" w:hAnsi="Book Antiqua" w:cs="Times New Roman"/>
                <w:sz w:val="16"/>
                <w:szCs w:val="16"/>
                <w:u w:val="single"/>
              </w:rPr>
            </w:pPr>
          </w:p>
          <w:p w14:paraId="74B01D5F" w14:textId="53C7C888" w:rsidR="00DC189C" w:rsidRPr="00DC189C" w:rsidRDefault="00DC189C" w:rsidP="00814F3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DC189C">
              <w:rPr>
                <w:rFonts w:ascii="Book Antiqua" w:eastAsia="Times New Roman" w:hAnsi="Book Antiqua" w:cs="Times New Roman"/>
                <w:sz w:val="24"/>
                <w:szCs w:val="24"/>
              </w:rPr>
              <w:t xml:space="preserve">The meeting was adjourned at </w:t>
            </w:r>
            <w:r w:rsidR="00814F3E">
              <w:rPr>
                <w:rFonts w:ascii="Book Antiqua" w:eastAsia="Times New Roman" w:hAnsi="Book Antiqua" w:cs="Times New Roman"/>
                <w:sz w:val="24"/>
                <w:szCs w:val="24"/>
              </w:rPr>
              <w:t xml:space="preserve">8:45 </w:t>
            </w:r>
            <w:r w:rsidRPr="00DC189C">
              <w:rPr>
                <w:rFonts w:ascii="Book Antiqua" w:eastAsia="Times New Roman" w:hAnsi="Book Antiqua" w:cs="Times New Roman"/>
                <w:sz w:val="24"/>
                <w:szCs w:val="24"/>
              </w:rPr>
              <w:t>p.m.</w:t>
            </w:r>
          </w:p>
        </w:tc>
        <w:tc>
          <w:tcPr>
            <w:tcW w:w="180" w:type="dxa"/>
          </w:tcPr>
          <w:p w14:paraId="2363C531" w14:textId="77777777" w:rsidR="00DC189C" w:rsidRPr="00DC189C" w:rsidRDefault="00DC189C" w:rsidP="00DC189C">
            <w:pPr>
              <w:rPr>
                <w:rFonts w:ascii="Book Antiqua" w:eastAsia="Times New Roman" w:hAnsi="Book Antiqua" w:cs="Times New Roman"/>
                <w:sz w:val="24"/>
                <w:szCs w:val="24"/>
              </w:rPr>
            </w:pPr>
          </w:p>
        </w:tc>
        <w:tc>
          <w:tcPr>
            <w:tcW w:w="3330" w:type="dxa"/>
            <w:hideMark/>
          </w:tcPr>
          <w:p w14:paraId="4590B00F"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DC189C">
              <w:rPr>
                <w:rFonts w:ascii="Book Antiqua" w:eastAsia="Times New Roman" w:hAnsi="Book Antiqua" w:cs="Times New Roman"/>
                <w:sz w:val="24"/>
                <w:szCs w:val="24"/>
                <w:u w:val="single"/>
              </w:rPr>
              <w:t>ADJOURNMENT</w:t>
            </w:r>
          </w:p>
        </w:tc>
      </w:tr>
    </w:tbl>
    <w:p w14:paraId="6C55DEC1"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14:paraId="354F7685"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DC189C">
        <w:rPr>
          <w:rFonts w:ascii="Book Antiqua" w:eastAsia="Times New Roman" w:hAnsi="Book Antiqua" w:cs="Times New Roman"/>
          <w:sz w:val="24"/>
          <w:szCs w:val="24"/>
        </w:rPr>
        <w:tab/>
      </w:r>
      <w:r w:rsidRPr="00DC189C">
        <w:rPr>
          <w:rFonts w:ascii="Book Antiqua" w:eastAsia="Times New Roman" w:hAnsi="Book Antiqua" w:cs="Times New Roman"/>
          <w:sz w:val="24"/>
          <w:szCs w:val="24"/>
        </w:rPr>
        <w:tab/>
      </w:r>
      <w:r w:rsidRPr="00DC189C">
        <w:rPr>
          <w:rFonts w:ascii="Book Antiqua" w:eastAsia="Times New Roman" w:hAnsi="Book Antiqua" w:cs="Times New Roman"/>
          <w:sz w:val="24"/>
          <w:szCs w:val="24"/>
        </w:rPr>
        <w:tab/>
      </w:r>
      <w:r w:rsidRPr="00DC189C">
        <w:rPr>
          <w:rFonts w:ascii="Book Antiqua" w:eastAsia="Times New Roman" w:hAnsi="Book Antiqua" w:cs="Times New Roman"/>
          <w:sz w:val="24"/>
          <w:szCs w:val="24"/>
        </w:rPr>
        <w:tab/>
      </w:r>
      <w:r w:rsidRPr="00DC189C">
        <w:rPr>
          <w:rFonts w:ascii="Book Antiqua" w:eastAsia="Times New Roman" w:hAnsi="Book Antiqua" w:cs="Times New Roman"/>
          <w:sz w:val="24"/>
          <w:szCs w:val="24"/>
        </w:rPr>
        <w:tab/>
      </w:r>
      <w:r w:rsidRPr="00DC189C">
        <w:rPr>
          <w:rFonts w:ascii="Book Antiqua" w:eastAsia="Times New Roman" w:hAnsi="Book Antiqua" w:cs="Times New Roman"/>
          <w:sz w:val="24"/>
          <w:szCs w:val="24"/>
        </w:rPr>
        <w:tab/>
      </w:r>
      <w:r w:rsidRPr="00DC189C">
        <w:rPr>
          <w:rFonts w:ascii="Book Antiqua" w:eastAsia="Times New Roman" w:hAnsi="Book Antiqua" w:cs="Times New Roman"/>
          <w:sz w:val="24"/>
          <w:szCs w:val="24"/>
          <w:u w:val="single"/>
        </w:rPr>
        <w:t>____________________________________</w:t>
      </w:r>
    </w:p>
    <w:p w14:paraId="44828F14" w14:textId="5181A36E"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DC189C">
        <w:rPr>
          <w:rFonts w:ascii="Book Antiqua" w:eastAsia="Times New Roman" w:hAnsi="Book Antiqua" w:cs="Times New Roman"/>
          <w:sz w:val="24"/>
          <w:szCs w:val="24"/>
        </w:rPr>
        <w:tab/>
      </w:r>
      <w:r w:rsidRPr="00DC189C">
        <w:rPr>
          <w:rFonts w:ascii="Book Antiqua" w:eastAsia="Times New Roman" w:hAnsi="Book Antiqua" w:cs="Times New Roman"/>
          <w:sz w:val="24"/>
          <w:szCs w:val="24"/>
        </w:rPr>
        <w:tab/>
      </w:r>
      <w:r w:rsidRPr="00DC189C">
        <w:rPr>
          <w:rFonts w:ascii="Book Antiqua" w:eastAsia="Times New Roman" w:hAnsi="Book Antiqua" w:cs="Times New Roman"/>
          <w:sz w:val="24"/>
          <w:szCs w:val="24"/>
        </w:rPr>
        <w:tab/>
      </w:r>
      <w:r w:rsidRPr="00DC189C">
        <w:rPr>
          <w:rFonts w:ascii="Book Antiqua" w:eastAsia="Times New Roman" w:hAnsi="Book Antiqua" w:cs="Times New Roman"/>
          <w:sz w:val="24"/>
          <w:szCs w:val="24"/>
        </w:rPr>
        <w:tab/>
      </w:r>
      <w:r w:rsidRPr="00DC189C">
        <w:rPr>
          <w:rFonts w:ascii="Book Antiqua" w:eastAsia="Times New Roman" w:hAnsi="Book Antiqua" w:cs="Times New Roman"/>
          <w:sz w:val="24"/>
          <w:szCs w:val="24"/>
        </w:rPr>
        <w:tab/>
      </w:r>
      <w:r w:rsidRPr="00DC189C">
        <w:rPr>
          <w:rFonts w:ascii="Book Antiqua" w:eastAsia="Times New Roman" w:hAnsi="Book Antiqua" w:cs="Times New Roman"/>
          <w:sz w:val="24"/>
          <w:szCs w:val="24"/>
        </w:rPr>
        <w:tab/>
      </w:r>
      <w:r w:rsidR="00BC43C9">
        <w:rPr>
          <w:rFonts w:ascii="Book Antiqua" w:eastAsia="Times New Roman" w:hAnsi="Book Antiqua" w:cs="Times New Roman"/>
          <w:sz w:val="24"/>
          <w:szCs w:val="24"/>
        </w:rPr>
        <w:t>Nancy Bernard</w:t>
      </w:r>
      <w:r w:rsidRPr="00DC189C">
        <w:rPr>
          <w:rFonts w:ascii="Book Antiqua" w:eastAsia="Times New Roman" w:hAnsi="Book Antiqua" w:cs="Times New Roman"/>
          <w:sz w:val="24"/>
          <w:szCs w:val="24"/>
        </w:rPr>
        <w:t>, President</w:t>
      </w:r>
    </w:p>
    <w:p w14:paraId="5FB7C609"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DC189C">
        <w:rPr>
          <w:rFonts w:ascii="Book Antiqua" w:eastAsia="Times New Roman" w:hAnsi="Book Antiqua" w:cs="Times New Roman"/>
          <w:sz w:val="24"/>
          <w:szCs w:val="24"/>
        </w:rPr>
        <w:tab/>
      </w:r>
      <w:r w:rsidRPr="00DC189C">
        <w:rPr>
          <w:rFonts w:ascii="Book Antiqua" w:eastAsia="Times New Roman" w:hAnsi="Book Antiqua" w:cs="Times New Roman"/>
          <w:sz w:val="24"/>
          <w:szCs w:val="24"/>
        </w:rPr>
        <w:tab/>
      </w:r>
      <w:r w:rsidRPr="00DC189C">
        <w:rPr>
          <w:rFonts w:ascii="Book Antiqua" w:eastAsia="Times New Roman" w:hAnsi="Book Antiqua" w:cs="Times New Roman"/>
          <w:sz w:val="24"/>
          <w:szCs w:val="24"/>
        </w:rPr>
        <w:tab/>
      </w:r>
      <w:r w:rsidRPr="00DC189C">
        <w:rPr>
          <w:rFonts w:ascii="Book Antiqua" w:eastAsia="Times New Roman" w:hAnsi="Book Antiqua" w:cs="Times New Roman"/>
          <w:sz w:val="24"/>
          <w:szCs w:val="24"/>
        </w:rPr>
        <w:tab/>
      </w:r>
    </w:p>
    <w:p w14:paraId="283523F5"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DC189C">
        <w:rPr>
          <w:rFonts w:ascii="Book Antiqua" w:eastAsia="Times New Roman" w:hAnsi="Book Antiqua" w:cs="Times New Roman"/>
          <w:sz w:val="24"/>
          <w:szCs w:val="24"/>
        </w:rPr>
        <w:tab/>
      </w:r>
      <w:r w:rsidRPr="00DC189C">
        <w:rPr>
          <w:rFonts w:ascii="Book Antiqua" w:eastAsia="Times New Roman" w:hAnsi="Book Antiqua" w:cs="Times New Roman"/>
          <w:sz w:val="24"/>
          <w:szCs w:val="24"/>
        </w:rPr>
        <w:tab/>
      </w:r>
      <w:r w:rsidRPr="00DC189C">
        <w:rPr>
          <w:rFonts w:ascii="Book Antiqua" w:eastAsia="Times New Roman" w:hAnsi="Book Antiqua" w:cs="Times New Roman"/>
          <w:sz w:val="24"/>
          <w:szCs w:val="24"/>
        </w:rPr>
        <w:tab/>
      </w:r>
      <w:r w:rsidRPr="00DC189C">
        <w:rPr>
          <w:rFonts w:ascii="Book Antiqua" w:eastAsia="Times New Roman" w:hAnsi="Book Antiqua" w:cs="Times New Roman"/>
          <w:sz w:val="24"/>
          <w:szCs w:val="24"/>
        </w:rPr>
        <w:tab/>
      </w:r>
      <w:r w:rsidRPr="00DC189C">
        <w:rPr>
          <w:rFonts w:ascii="Book Antiqua" w:eastAsia="Times New Roman" w:hAnsi="Book Antiqua" w:cs="Times New Roman"/>
          <w:sz w:val="24"/>
          <w:szCs w:val="24"/>
        </w:rPr>
        <w:tab/>
      </w:r>
      <w:r w:rsidRPr="00DC189C">
        <w:rPr>
          <w:rFonts w:ascii="Book Antiqua" w:eastAsia="Times New Roman" w:hAnsi="Book Antiqua" w:cs="Times New Roman"/>
          <w:sz w:val="24"/>
          <w:szCs w:val="24"/>
        </w:rPr>
        <w:tab/>
      </w:r>
      <w:r w:rsidRPr="00DC189C">
        <w:rPr>
          <w:rFonts w:ascii="Book Antiqua" w:eastAsia="Times New Roman" w:hAnsi="Book Antiqua" w:cs="Times New Roman"/>
          <w:sz w:val="24"/>
          <w:szCs w:val="24"/>
          <w:u w:val="single"/>
        </w:rPr>
        <w:t>____________________________________</w:t>
      </w:r>
    </w:p>
    <w:p w14:paraId="19B13BEF"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DC189C">
        <w:rPr>
          <w:rFonts w:ascii="Book Antiqua" w:eastAsia="Times New Roman" w:hAnsi="Book Antiqua" w:cs="Times New Roman"/>
          <w:sz w:val="24"/>
          <w:szCs w:val="24"/>
        </w:rPr>
        <w:tab/>
      </w:r>
      <w:r w:rsidRPr="00DC189C">
        <w:rPr>
          <w:rFonts w:ascii="Book Antiqua" w:eastAsia="Times New Roman" w:hAnsi="Book Antiqua" w:cs="Times New Roman"/>
          <w:sz w:val="24"/>
          <w:szCs w:val="24"/>
        </w:rPr>
        <w:tab/>
      </w:r>
      <w:r w:rsidRPr="00DC189C">
        <w:rPr>
          <w:rFonts w:ascii="Book Antiqua" w:eastAsia="Times New Roman" w:hAnsi="Book Antiqua" w:cs="Times New Roman"/>
          <w:sz w:val="24"/>
          <w:szCs w:val="24"/>
        </w:rPr>
        <w:tab/>
      </w:r>
      <w:r w:rsidRPr="00DC189C">
        <w:rPr>
          <w:rFonts w:ascii="Book Antiqua" w:eastAsia="Times New Roman" w:hAnsi="Book Antiqua" w:cs="Times New Roman"/>
          <w:sz w:val="24"/>
          <w:szCs w:val="24"/>
        </w:rPr>
        <w:tab/>
      </w:r>
      <w:r w:rsidRPr="00DC189C">
        <w:rPr>
          <w:rFonts w:ascii="Book Antiqua" w:eastAsia="Times New Roman" w:hAnsi="Book Antiqua" w:cs="Times New Roman"/>
          <w:sz w:val="24"/>
          <w:szCs w:val="24"/>
        </w:rPr>
        <w:tab/>
      </w:r>
      <w:r w:rsidRPr="00DC189C">
        <w:rPr>
          <w:rFonts w:ascii="Book Antiqua" w:eastAsia="Times New Roman" w:hAnsi="Book Antiqua" w:cs="Times New Roman"/>
          <w:sz w:val="24"/>
          <w:szCs w:val="24"/>
        </w:rPr>
        <w:tab/>
        <w:t>Traci Pierce, Superintendent</w:t>
      </w:r>
    </w:p>
    <w:p w14:paraId="3F54EFB4"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DC189C">
        <w:rPr>
          <w:rFonts w:ascii="Book Antiqua" w:eastAsia="Times New Roman" w:hAnsi="Book Antiqua" w:cs="Times New Roman"/>
          <w:sz w:val="24"/>
          <w:szCs w:val="24"/>
        </w:rPr>
        <w:t>Diane Jenkins</w:t>
      </w:r>
    </w:p>
    <w:p w14:paraId="387CA8DA" w14:textId="77777777" w:rsidR="00DC189C" w:rsidRPr="00DC189C" w:rsidRDefault="00DC189C" w:rsidP="00DC18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Calibri" w:hAnsi="Book Antiqua" w:cs="Times New Roman"/>
        </w:rPr>
      </w:pPr>
      <w:r w:rsidRPr="00DC189C">
        <w:rPr>
          <w:rFonts w:ascii="Book Antiqua" w:eastAsia="Times New Roman" w:hAnsi="Book Antiqua" w:cs="Times New Roman"/>
          <w:sz w:val="24"/>
          <w:szCs w:val="24"/>
        </w:rPr>
        <w:t>Recording Secretary</w:t>
      </w:r>
    </w:p>
    <w:p w14:paraId="31AF1679" w14:textId="77777777" w:rsidR="00CA4443" w:rsidRDefault="00CA4443"/>
    <w:sectPr w:rsidR="00CA4443" w:rsidSect="00FE2E89">
      <w:headerReference w:type="default" r:id="rId7"/>
      <w:footerReference w:type="default" r:id="rId8"/>
      <w:pgSz w:w="12240" w:h="15840" w:code="1"/>
      <w:pgMar w:top="720" w:right="108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03ECE" w14:textId="77777777" w:rsidR="00F53A02" w:rsidRDefault="00F53A02" w:rsidP="00F53A02">
      <w:r>
        <w:separator/>
      </w:r>
    </w:p>
  </w:endnote>
  <w:endnote w:type="continuationSeparator" w:id="0">
    <w:p w14:paraId="6BBC8213" w14:textId="77777777" w:rsidR="00F53A02" w:rsidRDefault="00F53A02" w:rsidP="00F5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BDC94" w14:textId="77777777" w:rsidR="004D33C1" w:rsidRPr="00B32D9E" w:rsidRDefault="004D33C1" w:rsidP="004D33C1">
    <w:pPr>
      <w:pStyle w:val="Footer"/>
      <w:jc w:val="center"/>
      <w:rPr>
        <w:rFonts w:ascii="Book Antiqua" w:hAnsi="Book Antiqua"/>
        <w:sz w:val="20"/>
        <w:szCs w:val="20"/>
      </w:rPr>
    </w:pPr>
    <w:r w:rsidRPr="00B32D9E">
      <w:rPr>
        <w:rFonts w:ascii="Book Antiqua" w:hAnsi="Book Antiqua"/>
        <w:sz w:val="20"/>
        <w:szCs w:val="20"/>
      </w:rPr>
      <w:t>-</w:t>
    </w:r>
    <w:r w:rsidRPr="00B32D9E">
      <w:rPr>
        <w:rStyle w:val="PageNumber"/>
        <w:rFonts w:ascii="Book Antiqua" w:hAnsi="Book Antiqua"/>
        <w:sz w:val="20"/>
        <w:szCs w:val="20"/>
      </w:rPr>
      <w:fldChar w:fldCharType="begin"/>
    </w:r>
    <w:r w:rsidRPr="00B32D9E">
      <w:rPr>
        <w:rStyle w:val="PageNumber"/>
        <w:rFonts w:ascii="Book Antiqua" w:hAnsi="Book Antiqua"/>
        <w:sz w:val="20"/>
        <w:szCs w:val="20"/>
      </w:rPr>
      <w:instrText xml:space="preserve"> PAGE </w:instrText>
    </w:r>
    <w:r w:rsidRPr="00B32D9E">
      <w:rPr>
        <w:rStyle w:val="PageNumber"/>
        <w:rFonts w:ascii="Book Antiqua" w:hAnsi="Book Antiqua"/>
        <w:sz w:val="20"/>
        <w:szCs w:val="20"/>
      </w:rPr>
      <w:fldChar w:fldCharType="separate"/>
    </w:r>
    <w:r w:rsidR="00566435">
      <w:rPr>
        <w:rStyle w:val="PageNumber"/>
        <w:rFonts w:ascii="Book Antiqua" w:hAnsi="Book Antiqua"/>
        <w:noProof/>
        <w:sz w:val="20"/>
        <w:szCs w:val="20"/>
      </w:rPr>
      <w:t>6</w:t>
    </w:r>
    <w:r w:rsidRPr="00B32D9E">
      <w:rPr>
        <w:rStyle w:val="PageNumber"/>
        <w:rFonts w:ascii="Book Antiqua" w:hAnsi="Book Antiqua"/>
        <w:sz w:val="20"/>
        <w:szCs w:val="20"/>
      </w:rPr>
      <w:fldChar w:fldCharType="end"/>
    </w:r>
    <w:r w:rsidRPr="00B32D9E">
      <w:rPr>
        <w:rStyle w:val="PageNumber"/>
        <w:rFonts w:ascii="Book Antiqua" w:hAnsi="Book Antiqua"/>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622CC" w14:textId="77777777" w:rsidR="00F53A02" w:rsidRDefault="00F53A02" w:rsidP="00F53A02">
      <w:r>
        <w:separator/>
      </w:r>
    </w:p>
  </w:footnote>
  <w:footnote w:type="continuationSeparator" w:id="0">
    <w:p w14:paraId="2D8395A7" w14:textId="77777777" w:rsidR="00F53A02" w:rsidRDefault="00F53A02" w:rsidP="00F53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C04FF" w14:textId="77777777" w:rsidR="00F53A02" w:rsidRPr="003334DA" w:rsidRDefault="00F53A02" w:rsidP="00F53A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Times New Roman"/>
        <w:sz w:val="24"/>
        <w:szCs w:val="24"/>
      </w:rPr>
    </w:pPr>
    <w:r w:rsidRPr="003334DA">
      <w:rPr>
        <w:rFonts w:ascii="Book Antiqua" w:eastAsia="Book Antiqua" w:hAnsi="Book Antiqua" w:cs="Times New Roman"/>
        <w:sz w:val="24"/>
        <w:szCs w:val="24"/>
      </w:rPr>
      <w:t>LAKE WASHINGTON SCHOOL DISTRICT NO. 414</w:t>
    </w:r>
  </w:p>
  <w:p w14:paraId="13C8A419" w14:textId="77777777" w:rsidR="00F53A02" w:rsidRPr="003334DA" w:rsidRDefault="00F53A02" w:rsidP="00F53A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Times New Roman"/>
        <w:sz w:val="24"/>
        <w:szCs w:val="24"/>
      </w:rPr>
    </w:pPr>
    <w:r w:rsidRPr="003334DA">
      <w:rPr>
        <w:rFonts w:ascii="Book Antiqua" w:eastAsia="Book Antiqua" w:hAnsi="Book Antiqua" w:cs="Times New Roman"/>
        <w:sz w:val="24"/>
        <w:szCs w:val="24"/>
      </w:rPr>
      <w:t>Board of Directors' Meeting</w:t>
    </w:r>
  </w:p>
  <w:p w14:paraId="134C176B" w14:textId="78F10014" w:rsidR="00F53A02" w:rsidRPr="003334DA" w:rsidRDefault="00F53A02" w:rsidP="00F53A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Times New Roman"/>
        <w:sz w:val="24"/>
        <w:szCs w:val="24"/>
      </w:rPr>
    </w:pPr>
    <w:r>
      <w:rPr>
        <w:rFonts w:ascii="Book Antiqua" w:eastAsia="Book Antiqua" w:hAnsi="Book Antiqua" w:cs="Times New Roman"/>
        <w:sz w:val="24"/>
        <w:szCs w:val="24"/>
      </w:rPr>
      <w:t>November 23</w:t>
    </w:r>
    <w:r w:rsidRPr="003334DA">
      <w:rPr>
        <w:rFonts w:ascii="Book Antiqua" w:eastAsia="Book Antiqua" w:hAnsi="Book Antiqua" w:cs="Times New Roman"/>
        <w:sz w:val="24"/>
        <w:szCs w:val="24"/>
      </w:rPr>
      <w:t>, 2015</w:t>
    </w:r>
  </w:p>
  <w:p w14:paraId="692B3085" w14:textId="77777777" w:rsidR="00F53A02" w:rsidRPr="003334DA" w:rsidRDefault="00F53A02" w:rsidP="00F53A02">
    <w:pPr>
      <w:tabs>
        <w:tab w:val="center" w:pos="4680"/>
        <w:tab w:val="right" w:pos="9360"/>
      </w:tabs>
      <w:rPr>
        <w:rFonts w:ascii="Calibri" w:eastAsia="Book Antiqua" w:hAnsi="Calibri" w:cs="Times New Roman"/>
      </w:rPr>
    </w:pPr>
  </w:p>
  <w:p w14:paraId="6FD0B24C" w14:textId="77777777" w:rsidR="00F53A02" w:rsidRPr="00F53A02" w:rsidRDefault="00F53A02" w:rsidP="00F53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5274A"/>
    <w:multiLevelType w:val="multilevel"/>
    <w:tmpl w:val="F334C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55"/>
    <w:rsid w:val="00002C32"/>
    <w:rsid w:val="00074BC3"/>
    <w:rsid w:val="003929DC"/>
    <w:rsid w:val="004D33C1"/>
    <w:rsid w:val="004E10CD"/>
    <w:rsid w:val="00566435"/>
    <w:rsid w:val="005E40F7"/>
    <w:rsid w:val="00814F3E"/>
    <w:rsid w:val="00A52CB8"/>
    <w:rsid w:val="00AA63FE"/>
    <w:rsid w:val="00B82851"/>
    <w:rsid w:val="00BC43C9"/>
    <w:rsid w:val="00CA4443"/>
    <w:rsid w:val="00CD6B68"/>
    <w:rsid w:val="00D2148C"/>
    <w:rsid w:val="00D92655"/>
    <w:rsid w:val="00DB7C76"/>
    <w:rsid w:val="00DC189C"/>
    <w:rsid w:val="00F3228F"/>
    <w:rsid w:val="00F53A02"/>
    <w:rsid w:val="00FE2E89"/>
    <w:rsid w:val="00FE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2C61"/>
  <w15:chartTrackingRefBased/>
  <w15:docId w15:val="{DC85B099-9002-4A1A-A246-6F445CCF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A02"/>
    <w:pPr>
      <w:tabs>
        <w:tab w:val="center" w:pos="4680"/>
        <w:tab w:val="right" w:pos="9360"/>
      </w:tabs>
    </w:pPr>
  </w:style>
  <w:style w:type="character" w:customStyle="1" w:styleId="HeaderChar">
    <w:name w:val="Header Char"/>
    <w:basedOn w:val="DefaultParagraphFont"/>
    <w:link w:val="Header"/>
    <w:uiPriority w:val="99"/>
    <w:rsid w:val="00F53A02"/>
  </w:style>
  <w:style w:type="paragraph" w:styleId="Footer">
    <w:name w:val="footer"/>
    <w:basedOn w:val="Normal"/>
    <w:link w:val="FooterChar"/>
    <w:uiPriority w:val="99"/>
    <w:unhideWhenUsed/>
    <w:rsid w:val="00F53A02"/>
    <w:pPr>
      <w:tabs>
        <w:tab w:val="center" w:pos="4680"/>
        <w:tab w:val="right" w:pos="9360"/>
      </w:tabs>
    </w:pPr>
  </w:style>
  <w:style w:type="character" w:customStyle="1" w:styleId="FooterChar">
    <w:name w:val="Footer Char"/>
    <w:basedOn w:val="DefaultParagraphFont"/>
    <w:link w:val="Footer"/>
    <w:uiPriority w:val="99"/>
    <w:rsid w:val="00F53A02"/>
  </w:style>
  <w:style w:type="paragraph" w:styleId="BalloonText">
    <w:name w:val="Balloon Text"/>
    <w:basedOn w:val="Normal"/>
    <w:link w:val="BalloonTextChar"/>
    <w:uiPriority w:val="99"/>
    <w:semiHidden/>
    <w:unhideWhenUsed/>
    <w:rsid w:val="003929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9DC"/>
    <w:rPr>
      <w:rFonts w:ascii="Segoe UI" w:hAnsi="Segoe UI" w:cs="Segoe UI"/>
      <w:sz w:val="18"/>
      <w:szCs w:val="18"/>
    </w:rPr>
  </w:style>
  <w:style w:type="character" w:styleId="PageNumber">
    <w:name w:val="page number"/>
    <w:basedOn w:val="DefaultParagraphFont"/>
    <w:rsid w:val="004D3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7</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Diane</dc:creator>
  <cp:keywords/>
  <dc:description/>
  <cp:lastModifiedBy>Jenkins, Diane</cp:lastModifiedBy>
  <cp:revision>12</cp:revision>
  <cp:lastPrinted>2015-12-03T23:04:00Z</cp:lastPrinted>
  <dcterms:created xsi:type="dcterms:W3CDTF">2015-11-18T17:50:00Z</dcterms:created>
  <dcterms:modified xsi:type="dcterms:W3CDTF">2015-12-03T23:05:00Z</dcterms:modified>
</cp:coreProperties>
</file>